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1208BA" w14:textId="77777777" w:rsidR="00236C52" w:rsidRDefault="00236C52" w:rsidP="00E62F76">
      <w:pPr>
        <w:widowControl w:val="0"/>
        <w:autoSpaceDE w:val="0"/>
        <w:autoSpaceDN w:val="0"/>
        <w:adjustRightInd w:val="0"/>
        <w:rPr>
          <w:rFonts w:ascii="Arial" w:hAnsi="Arial" w:cs="Arial"/>
          <w:b/>
          <w:color w:val="000000"/>
          <w:sz w:val="32"/>
          <w:szCs w:val="32"/>
        </w:rPr>
      </w:pPr>
    </w:p>
    <w:p w14:paraId="36E56B03" w14:textId="77777777" w:rsidR="008B25DC" w:rsidRPr="00B213ED" w:rsidRDefault="008B25DC" w:rsidP="00E62F76">
      <w:pPr>
        <w:widowControl w:val="0"/>
        <w:autoSpaceDE w:val="0"/>
        <w:autoSpaceDN w:val="0"/>
        <w:adjustRightInd w:val="0"/>
        <w:rPr>
          <w:rFonts w:ascii="Arial" w:hAnsi="Arial" w:cs="Arial"/>
          <w:b/>
          <w:color w:val="000000"/>
          <w:sz w:val="32"/>
          <w:szCs w:val="32"/>
        </w:rPr>
      </w:pPr>
    </w:p>
    <w:p w14:paraId="1A4728B6"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36F180B2"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69E2F771"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433B8E88"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ED7C122"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16192B5E"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EA16BD8" w14:textId="77777777" w:rsidR="00236C52" w:rsidRPr="000A773D" w:rsidRDefault="00516002" w:rsidP="00E62F76">
      <w:pPr>
        <w:rPr>
          <w:rFonts w:ascii="Arial" w:hAnsi="Arial" w:cs="Arial"/>
          <w:b/>
          <w:color w:val="444444"/>
          <w:spacing w:val="8"/>
          <w:sz w:val="32"/>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r w:rsidR="009C6770" w:rsidRPr="00B213ED">
        <w:rPr>
          <w:rStyle w:val="1LeitlinieTitel"/>
          <w:rFonts w:cs="Arial"/>
          <w:szCs w:val="32"/>
        </w:rPr>
        <w:t xml:space="preserve"> </w:t>
      </w:r>
    </w:p>
    <w:p w14:paraId="71B32E3C" w14:textId="77777777" w:rsidR="00236C52" w:rsidRDefault="00236C52" w:rsidP="00E62F76">
      <w:pPr>
        <w:widowControl w:val="0"/>
        <w:autoSpaceDE w:val="0"/>
        <w:autoSpaceDN w:val="0"/>
        <w:adjustRightInd w:val="0"/>
        <w:rPr>
          <w:rFonts w:ascii="Arial" w:hAnsi="Arial" w:cs="Arial"/>
          <w:b/>
          <w:color w:val="000000"/>
          <w:sz w:val="32"/>
          <w:szCs w:val="32"/>
        </w:rPr>
      </w:pPr>
    </w:p>
    <w:p w14:paraId="02019BCD" w14:textId="77777777" w:rsidR="00516002" w:rsidRDefault="00EE5481" w:rsidP="00E62F76">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STANDARDARBEITSANWEISUNG</w:t>
      </w:r>
      <w:r w:rsidR="00516002">
        <w:rPr>
          <w:rFonts w:ascii="Arial" w:hAnsi="Arial" w:cs="Arial"/>
          <w:b/>
          <w:color w:val="000000"/>
          <w:sz w:val="32"/>
          <w:szCs w:val="32"/>
        </w:rPr>
        <w:t xml:space="preserve"> </w:t>
      </w:r>
    </w:p>
    <w:p w14:paraId="12C2BF72" w14:textId="77777777" w:rsidR="00F913EB" w:rsidRPr="00B213ED" w:rsidRDefault="00F913EB" w:rsidP="00E62F76">
      <w:pPr>
        <w:widowControl w:val="0"/>
        <w:autoSpaceDE w:val="0"/>
        <w:autoSpaceDN w:val="0"/>
        <w:adjustRightInd w:val="0"/>
        <w:rPr>
          <w:rFonts w:ascii="Arial" w:hAnsi="Arial" w:cs="Arial"/>
          <w:b/>
          <w:color w:val="000000"/>
          <w:sz w:val="32"/>
          <w:szCs w:val="32"/>
        </w:rPr>
      </w:pPr>
    </w:p>
    <w:p w14:paraId="761FE9ED" w14:textId="6508F79F" w:rsidR="009973DB" w:rsidRPr="00307893" w:rsidRDefault="00236633" w:rsidP="00E62F76">
      <w:pPr>
        <w:pStyle w:val="1LeitlinieUntertitel"/>
        <w:numPr>
          <w:ilvl w:val="0"/>
          <w:numId w:val="37"/>
        </w:numPr>
        <w:tabs>
          <w:tab w:val="left" w:pos="567"/>
        </w:tabs>
        <w:spacing w:before="0" w:after="0"/>
        <w:ind w:left="567" w:hanging="567"/>
        <w:rPr>
          <w:rFonts w:cs="Arial"/>
          <w:color w:val="auto"/>
        </w:rPr>
      </w:pPr>
      <w:r>
        <w:rPr>
          <w:rStyle w:val="ABDATitel"/>
          <w:rFonts w:cs="Arial"/>
          <w:b/>
          <w:color w:val="auto"/>
          <w:szCs w:val="32"/>
        </w:rPr>
        <w:t>Umgan</w:t>
      </w:r>
      <w:r w:rsidR="003C4BC4">
        <w:rPr>
          <w:rStyle w:val="ABDATitel"/>
          <w:rFonts w:cs="Arial"/>
          <w:b/>
          <w:color w:val="auto"/>
          <w:szCs w:val="32"/>
        </w:rPr>
        <w:t xml:space="preserve">g mit </w:t>
      </w:r>
      <w:r w:rsidR="003E6D9E">
        <w:rPr>
          <w:rStyle w:val="ABDATitel"/>
          <w:rFonts w:cs="Arial"/>
          <w:b/>
          <w:color w:val="auto"/>
          <w:szCs w:val="32"/>
        </w:rPr>
        <w:t>de</w:t>
      </w:r>
      <w:r w:rsidR="00232BB0">
        <w:rPr>
          <w:rStyle w:val="ABDATitel"/>
          <w:rFonts w:cs="Arial"/>
          <w:b/>
          <w:color w:val="auto"/>
          <w:szCs w:val="32"/>
        </w:rPr>
        <w:t>m</w:t>
      </w:r>
      <w:r w:rsidR="003E6D9E">
        <w:rPr>
          <w:rStyle w:val="ABDATitel"/>
          <w:rFonts w:cs="Arial"/>
          <w:b/>
          <w:color w:val="auto"/>
          <w:szCs w:val="32"/>
        </w:rPr>
        <w:t xml:space="preserve"> </w:t>
      </w:r>
      <w:r w:rsidR="00A82AB3">
        <w:rPr>
          <w:rStyle w:val="ABDATitel"/>
          <w:rFonts w:cs="Arial"/>
          <w:b/>
          <w:color w:val="auto"/>
          <w:szCs w:val="32"/>
        </w:rPr>
        <w:t xml:space="preserve">COVID-19-Impfstoff </w:t>
      </w:r>
      <w:r w:rsidR="0004521E">
        <w:rPr>
          <w:rStyle w:val="ABDATitel"/>
          <w:rFonts w:cs="Arial"/>
          <w:b/>
          <w:color w:val="auto"/>
          <w:szCs w:val="32"/>
        </w:rPr>
        <w:br/>
      </w:r>
      <w:r w:rsidR="003C4BC4" w:rsidRPr="0004521E">
        <w:rPr>
          <w:rStyle w:val="ABDATitel"/>
          <w:rFonts w:cs="Arial"/>
          <w:b/>
          <w:color w:val="auto"/>
          <w:szCs w:val="32"/>
        </w:rPr>
        <w:t>Comirnaty</w:t>
      </w:r>
      <w:r w:rsidR="003C4BC4" w:rsidRPr="0004521E">
        <w:rPr>
          <w:rStyle w:val="ABDATitel"/>
          <w:rFonts w:cs="Arial"/>
          <w:b/>
          <w:color w:val="auto"/>
          <w:szCs w:val="32"/>
          <w:vertAlign w:val="superscript"/>
        </w:rPr>
        <w:t>®</w:t>
      </w:r>
      <w:r w:rsidR="00A82AB3" w:rsidRPr="0004521E">
        <w:rPr>
          <w:rStyle w:val="ABDATitel"/>
          <w:rFonts w:cs="Arial"/>
          <w:b/>
          <w:color w:val="auto"/>
          <w:szCs w:val="32"/>
        </w:rPr>
        <w:t xml:space="preserve"> </w:t>
      </w:r>
      <w:r w:rsidR="00A82AB3" w:rsidRPr="00165F5C">
        <w:rPr>
          <w:rStyle w:val="ABDATitel"/>
          <w:rFonts w:cs="Arial"/>
          <w:b/>
          <w:color w:val="auto"/>
          <w:szCs w:val="32"/>
        </w:rPr>
        <w:t xml:space="preserve">von </w:t>
      </w:r>
      <w:r w:rsidR="003C4BC4" w:rsidRPr="002D05B7">
        <w:rPr>
          <w:rStyle w:val="ABDATitel"/>
          <w:rFonts w:cs="Arial"/>
          <w:b/>
          <w:color w:val="auto"/>
          <w:szCs w:val="32"/>
        </w:rPr>
        <w:t>BioN</w:t>
      </w:r>
      <w:r w:rsidR="00A82AB3" w:rsidRPr="002D05B7">
        <w:rPr>
          <w:rStyle w:val="ABDATitel"/>
          <w:rFonts w:cs="Arial"/>
          <w:b/>
          <w:color w:val="auto"/>
          <w:szCs w:val="32"/>
        </w:rPr>
        <w:t xml:space="preserve">Tech </w:t>
      </w:r>
      <w:r w:rsidRPr="00307893">
        <w:rPr>
          <w:rStyle w:val="ABDATitel"/>
          <w:rFonts w:cs="Arial"/>
          <w:b/>
          <w:color w:val="auto"/>
          <w:szCs w:val="32"/>
        </w:rPr>
        <w:t>in der Apotheke</w:t>
      </w:r>
      <w:r w:rsidR="003C06D0" w:rsidRPr="00307893">
        <w:rPr>
          <w:rStyle w:val="ABDATitel"/>
          <w:rFonts w:cs="Arial"/>
          <w:b/>
          <w:color w:val="auto"/>
          <w:szCs w:val="32"/>
        </w:rPr>
        <w:t xml:space="preserve"> </w:t>
      </w:r>
      <w:r w:rsidR="005C11E6">
        <w:rPr>
          <w:rStyle w:val="ABDATitel"/>
          <w:rFonts w:cs="Arial"/>
          <w:b/>
          <w:color w:val="auto"/>
          <w:szCs w:val="32"/>
        </w:rPr>
        <w:br/>
      </w:r>
      <w:r w:rsidR="003C06D0" w:rsidRPr="00307893">
        <w:rPr>
          <w:rStyle w:val="ABDATitel"/>
          <w:rFonts w:cs="Arial"/>
          <w:b/>
          <w:color w:val="auto"/>
          <w:szCs w:val="32"/>
        </w:rPr>
        <w:br/>
      </w:r>
    </w:p>
    <w:p w14:paraId="19A6FED0" w14:textId="438B113E" w:rsidR="00236C52" w:rsidRPr="00B213ED" w:rsidRDefault="00516002" w:rsidP="00E62F76">
      <w:pPr>
        <w:pStyle w:val="1LeitlinieRevision"/>
        <w:spacing w:before="0" w:after="0"/>
        <w:rPr>
          <w:rFonts w:cs="Arial"/>
          <w:b w:val="0"/>
        </w:rPr>
      </w:pPr>
      <w:r w:rsidRPr="00920ED9">
        <w:rPr>
          <w:rFonts w:cs="Arial"/>
          <w:color w:val="auto"/>
        </w:rPr>
        <w:t>Stand</w:t>
      </w:r>
      <w:r w:rsidR="00BA5E97" w:rsidRPr="00920ED9">
        <w:rPr>
          <w:rFonts w:cs="Arial"/>
          <w:color w:val="auto"/>
        </w:rPr>
        <w:t xml:space="preserve">: </w:t>
      </w:r>
      <w:r w:rsidR="00BC2DBB">
        <w:rPr>
          <w:rFonts w:cs="Arial"/>
          <w:color w:val="auto"/>
        </w:rPr>
        <w:t>05.11.2024</w:t>
      </w:r>
    </w:p>
    <w:p w14:paraId="6D93589A" w14:textId="77777777" w:rsidR="00236C52" w:rsidRPr="00B213ED" w:rsidRDefault="00236C52" w:rsidP="00E62F76">
      <w:pPr>
        <w:widowControl w:val="0"/>
        <w:autoSpaceDE w:val="0"/>
        <w:autoSpaceDN w:val="0"/>
        <w:adjustRightInd w:val="0"/>
        <w:rPr>
          <w:rFonts w:ascii="Arial" w:hAnsi="Arial" w:cs="Arial"/>
          <w:b/>
          <w:color w:val="000000"/>
        </w:rPr>
      </w:pPr>
    </w:p>
    <w:p w14:paraId="4A694401" w14:textId="77777777" w:rsidR="00236C52" w:rsidRPr="00B213ED" w:rsidRDefault="00236C52" w:rsidP="00E62F76">
      <w:pPr>
        <w:widowControl w:val="0"/>
        <w:autoSpaceDE w:val="0"/>
        <w:autoSpaceDN w:val="0"/>
        <w:adjustRightInd w:val="0"/>
        <w:rPr>
          <w:rFonts w:ascii="Arial" w:hAnsi="Arial" w:cs="Arial"/>
          <w:b/>
          <w:color w:val="000000"/>
        </w:rPr>
      </w:pPr>
    </w:p>
    <w:p w14:paraId="3D0D1861" w14:textId="10950B89" w:rsidR="00307893" w:rsidRDefault="00307893" w:rsidP="00CA575A">
      <w:pPr>
        <w:pStyle w:val="1LeitlinieUntertitel"/>
        <w:tabs>
          <w:tab w:val="left" w:pos="426"/>
        </w:tabs>
        <w:spacing w:before="0" w:after="0" w:line="264" w:lineRule="auto"/>
        <w:rPr>
          <w:rStyle w:val="ABDATitel"/>
          <w:rFonts w:cs="Arial"/>
          <w:color w:val="auto"/>
          <w:sz w:val="22"/>
          <w:szCs w:val="32"/>
        </w:rPr>
      </w:pPr>
    </w:p>
    <w:p w14:paraId="4362AA89" w14:textId="77777777" w:rsidR="00236C52" w:rsidRPr="00B213ED" w:rsidRDefault="00236C52" w:rsidP="00E62F76">
      <w:pPr>
        <w:widowControl w:val="0"/>
        <w:autoSpaceDE w:val="0"/>
        <w:autoSpaceDN w:val="0"/>
        <w:adjustRightInd w:val="0"/>
        <w:rPr>
          <w:rFonts w:ascii="Arial" w:hAnsi="Arial" w:cs="Arial"/>
          <w:b/>
          <w:color w:val="000000"/>
        </w:rPr>
      </w:pPr>
    </w:p>
    <w:p w14:paraId="3B35313F" w14:textId="77777777" w:rsidR="00236C52" w:rsidRPr="00B213ED" w:rsidRDefault="00236C52" w:rsidP="00E62F76">
      <w:pPr>
        <w:widowControl w:val="0"/>
        <w:autoSpaceDE w:val="0"/>
        <w:autoSpaceDN w:val="0"/>
        <w:adjustRightInd w:val="0"/>
        <w:rPr>
          <w:rFonts w:ascii="Arial" w:hAnsi="Arial" w:cs="Arial"/>
          <w:b/>
          <w:color w:val="000000"/>
        </w:rPr>
      </w:pPr>
    </w:p>
    <w:p w14:paraId="02AF11CF" w14:textId="77777777" w:rsidR="00236C52" w:rsidRPr="00B213ED" w:rsidRDefault="00236C52" w:rsidP="00E62F76">
      <w:pPr>
        <w:widowControl w:val="0"/>
        <w:autoSpaceDE w:val="0"/>
        <w:autoSpaceDN w:val="0"/>
        <w:adjustRightInd w:val="0"/>
        <w:rPr>
          <w:rFonts w:ascii="Arial" w:hAnsi="Arial" w:cs="Arial"/>
          <w:b/>
          <w:color w:val="000000"/>
        </w:rPr>
      </w:pPr>
    </w:p>
    <w:p w14:paraId="03DDD28F" w14:textId="77777777" w:rsidR="000209F3" w:rsidRPr="00B213ED" w:rsidRDefault="000209F3" w:rsidP="00E62F76">
      <w:pPr>
        <w:widowControl w:val="0"/>
        <w:autoSpaceDE w:val="0"/>
        <w:autoSpaceDN w:val="0"/>
        <w:adjustRightInd w:val="0"/>
        <w:rPr>
          <w:rFonts w:ascii="Arial" w:hAnsi="Arial" w:cs="Arial"/>
          <w:b/>
          <w:color w:val="000000"/>
        </w:rPr>
      </w:pPr>
    </w:p>
    <w:p w14:paraId="78F4B8C7" w14:textId="77777777" w:rsidR="000209F3" w:rsidRPr="00B213ED" w:rsidRDefault="000209F3" w:rsidP="00E62F76">
      <w:pPr>
        <w:widowControl w:val="0"/>
        <w:autoSpaceDE w:val="0"/>
        <w:autoSpaceDN w:val="0"/>
        <w:adjustRightInd w:val="0"/>
        <w:rPr>
          <w:rFonts w:ascii="Arial" w:hAnsi="Arial" w:cs="Arial"/>
          <w:b/>
          <w:color w:val="000000"/>
        </w:rPr>
      </w:pPr>
    </w:p>
    <w:p w14:paraId="5F61ACBE" w14:textId="77777777" w:rsidR="000209F3" w:rsidRPr="00B213ED" w:rsidRDefault="000209F3" w:rsidP="00E62F76">
      <w:pPr>
        <w:widowControl w:val="0"/>
        <w:autoSpaceDE w:val="0"/>
        <w:autoSpaceDN w:val="0"/>
        <w:adjustRightInd w:val="0"/>
        <w:rPr>
          <w:rFonts w:ascii="Arial" w:hAnsi="Arial" w:cs="Arial"/>
          <w:b/>
          <w:color w:val="000000"/>
        </w:rPr>
      </w:pPr>
    </w:p>
    <w:p w14:paraId="412CD801" w14:textId="77777777" w:rsidR="000209F3" w:rsidRPr="00B213ED" w:rsidRDefault="000209F3" w:rsidP="00E62F76">
      <w:pPr>
        <w:widowControl w:val="0"/>
        <w:autoSpaceDE w:val="0"/>
        <w:autoSpaceDN w:val="0"/>
        <w:adjustRightInd w:val="0"/>
        <w:rPr>
          <w:rFonts w:ascii="Arial" w:hAnsi="Arial" w:cs="Arial"/>
          <w:b/>
          <w:color w:val="000000"/>
        </w:rPr>
      </w:pPr>
    </w:p>
    <w:p w14:paraId="7067762D" w14:textId="77777777" w:rsidR="000209F3" w:rsidRPr="00B213ED" w:rsidRDefault="000209F3" w:rsidP="00E62F76">
      <w:pPr>
        <w:widowControl w:val="0"/>
        <w:autoSpaceDE w:val="0"/>
        <w:autoSpaceDN w:val="0"/>
        <w:adjustRightInd w:val="0"/>
        <w:rPr>
          <w:rFonts w:ascii="Arial" w:hAnsi="Arial" w:cs="Arial"/>
          <w:b/>
          <w:color w:val="000000"/>
        </w:rPr>
      </w:pPr>
    </w:p>
    <w:p w14:paraId="4C2D980E" w14:textId="77777777" w:rsidR="00993E40" w:rsidRDefault="00993E40" w:rsidP="00E62F76">
      <w:pPr>
        <w:widowControl w:val="0"/>
        <w:autoSpaceDE w:val="0"/>
        <w:autoSpaceDN w:val="0"/>
        <w:adjustRightInd w:val="0"/>
        <w:rPr>
          <w:rFonts w:ascii="Arial" w:hAnsi="Arial" w:cs="Arial"/>
          <w:b/>
          <w:color w:val="000000"/>
        </w:rPr>
      </w:pPr>
    </w:p>
    <w:p w14:paraId="0C2F26BC" w14:textId="77777777" w:rsidR="00BA2C79" w:rsidRDefault="00EE5481" w:rsidP="00236633">
      <w:pPr>
        <w:widowControl w:val="0"/>
        <w:autoSpaceDE w:val="0"/>
        <w:autoSpaceDN w:val="0"/>
        <w:adjustRightInd w:val="0"/>
        <w:rPr>
          <w:rFonts w:ascii="Arial" w:hAnsi="Arial" w:cs="Arial"/>
          <w:sz w:val="22"/>
          <w:szCs w:val="22"/>
        </w:rPr>
        <w:sectPr w:rsidR="00BA2C79" w:rsidSect="00BA2C79">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docGrid w:linePitch="326"/>
        </w:sectPr>
      </w:pPr>
      <w:r>
        <w:rPr>
          <w:rFonts w:ascii="Arial" w:hAnsi="Arial" w:cs="Arial"/>
          <w:b/>
          <w:color w:val="FF0000"/>
          <w:sz w:val="22"/>
          <w:szCs w:val="22"/>
        </w:rPr>
        <w:br/>
      </w:r>
      <w:r>
        <w:rPr>
          <w:rFonts w:ascii="Arial" w:hAnsi="Arial" w:cs="Arial"/>
          <w:b/>
          <w:color w:val="FF0000"/>
          <w:sz w:val="22"/>
          <w:szCs w:val="22"/>
        </w:rPr>
        <w:br/>
      </w:r>
      <w:r>
        <w:rPr>
          <w:rFonts w:ascii="Arial" w:hAnsi="Arial" w:cs="Arial"/>
          <w:b/>
          <w:color w:val="FF0000"/>
          <w:sz w:val="22"/>
          <w:szCs w:val="22"/>
        </w:rPr>
        <w:br/>
      </w:r>
      <w:r>
        <w:rPr>
          <w:rFonts w:ascii="Arial" w:hAnsi="Arial" w:cs="Arial"/>
          <w:b/>
          <w:color w:val="FF0000"/>
          <w:sz w:val="22"/>
          <w:szCs w:val="22"/>
        </w:rPr>
        <w:br/>
      </w:r>
    </w:p>
    <w:p w14:paraId="07ED9F04" w14:textId="63103D6E" w:rsidR="00EE5481" w:rsidRPr="004F0227" w:rsidRDefault="004F0227">
      <w:pPr>
        <w:rPr>
          <w:rFonts w:ascii="Arial" w:hAnsi="Arial" w:cs="Arial"/>
          <w:sz w:val="22"/>
          <w:szCs w:val="22"/>
        </w:rPr>
      </w:pPr>
      <w:r w:rsidRPr="004F0227">
        <w:rPr>
          <w:rFonts w:ascii="Arial" w:hAnsi="Arial" w:cs="Arial"/>
          <w:sz w:val="22"/>
          <w:szCs w:val="22"/>
        </w:rPr>
        <w:lastRenderedPageBreak/>
        <w:t xml:space="preserve">Die Muster-SOP zum Umgang mit </w:t>
      </w:r>
      <w:r w:rsidR="003E6D9E">
        <w:rPr>
          <w:rFonts w:ascii="Arial" w:hAnsi="Arial" w:cs="Arial"/>
          <w:sz w:val="22"/>
          <w:szCs w:val="22"/>
        </w:rPr>
        <w:t>de</w:t>
      </w:r>
      <w:r w:rsidR="00232BB0">
        <w:rPr>
          <w:rFonts w:ascii="Arial" w:hAnsi="Arial" w:cs="Arial"/>
          <w:sz w:val="22"/>
          <w:szCs w:val="22"/>
        </w:rPr>
        <w:t>m</w:t>
      </w:r>
      <w:r w:rsidR="003E6D9E">
        <w:rPr>
          <w:rFonts w:ascii="Arial" w:hAnsi="Arial" w:cs="Arial"/>
          <w:sz w:val="22"/>
          <w:szCs w:val="22"/>
        </w:rPr>
        <w:t xml:space="preserve"> </w:t>
      </w:r>
      <w:r w:rsidR="00A82AB3">
        <w:rPr>
          <w:rFonts w:ascii="Arial" w:hAnsi="Arial" w:cs="Arial"/>
          <w:sz w:val="22"/>
          <w:szCs w:val="22"/>
        </w:rPr>
        <w:t xml:space="preserve">COVID-19 Impfstoff </w:t>
      </w:r>
      <w:r w:rsidR="005C11E6" w:rsidRPr="005C11E6">
        <w:rPr>
          <w:rFonts w:ascii="Arial" w:hAnsi="Arial" w:cs="Arial"/>
          <w:sz w:val="22"/>
          <w:szCs w:val="22"/>
        </w:rPr>
        <w:t>Comirnaty</w:t>
      </w:r>
      <w:r w:rsidR="005C11E6" w:rsidRPr="005C11E6">
        <w:rPr>
          <w:rFonts w:ascii="Arial" w:hAnsi="Arial" w:cs="Arial"/>
          <w:sz w:val="22"/>
          <w:szCs w:val="22"/>
          <w:vertAlign w:val="superscript"/>
        </w:rPr>
        <w:t>®</w:t>
      </w:r>
      <w:r w:rsidR="00D25585">
        <w:rPr>
          <w:rFonts w:ascii="Arial" w:hAnsi="Arial" w:cs="Arial"/>
          <w:sz w:val="22"/>
          <w:szCs w:val="22"/>
        </w:rPr>
        <w:t xml:space="preserve"> </w:t>
      </w:r>
      <w:r w:rsidR="00A82AB3">
        <w:rPr>
          <w:rFonts w:ascii="Arial" w:hAnsi="Arial" w:cs="Arial"/>
          <w:sz w:val="22"/>
          <w:szCs w:val="22"/>
        </w:rPr>
        <w:t>von BioNTech</w:t>
      </w:r>
      <w:r w:rsidR="00503227">
        <w:rPr>
          <w:rFonts w:ascii="Arial" w:hAnsi="Arial" w:cs="Arial"/>
          <w:sz w:val="22"/>
          <w:szCs w:val="22"/>
        </w:rPr>
        <w:t xml:space="preserve"> </w:t>
      </w:r>
      <w:r w:rsidRPr="004F0227">
        <w:rPr>
          <w:rFonts w:ascii="Arial" w:hAnsi="Arial" w:cs="Arial"/>
          <w:sz w:val="22"/>
          <w:szCs w:val="22"/>
        </w:rPr>
        <w:t xml:space="preserve">in Apotheken soll eine Hilfestellung bei der Formulierung individueller Arbeitsanweisungen leisten. Es empfiehlt sich, die SOP durch apothekenspezifische </w:t>
      </w:r>
      <w:r w:rsidR="00FF5113">
        <w:rPr>
          <w:rFonts w:ascii="Arial" w:hAnsi="Arial" w:cs="Arial"/>
          <w:sz w:val="22"/>
          <w:szCs w:val="22"/>
        </w:rPr>
        <w:t>Besonderheiten</w:t>
      </w:r>
      <w:r w:rsidRPr="004F0227">
        <w:rPr>
          <w:rFonts w:ascii="Arial" w:hAnsi="Arial" w:cs="Arial"/>
          <w:sz w:val="22"/>
          <w:szCs w:val="22"/>
        </w:rPr>
        <w:t xml:space="preserve"> an den entsprechenden Stellen zu ergänzen bzw. zu ändern und am Arbeitsplatz auszulegen bzw. auszuhängen.</w:t>
      </w:r>
    </w:p>
    <w:p w14:paraId="41FA1014" w14:textId="77777777" w:rsidR="00FF5113" w:rsidRDefault="00FF5113">
      <w:pPr>
        <w:rPr>
          <w:rFonts w:ascii="Arial" w:hAnsi="Arial" w:cs="Arial"/>
          <w:sz w:val="22"/>
          <w:szCs w:val="22"/>
        </w:rPr>
      </w:pPr>
    </w:p>
    <w:sdt>
      <w:sdtPr>
        <w:rPr>
          <w:rFonts w:ascii="Times New Roman" w:hAnsi="Times New Roman"/>
          <w:b w:val="0"/>
          <w:bCs w:val="0"/>
          <w:color w:val="auto"/>
          <w:sz w:val="24"/>
          <w:szCs w:val="24"/>
          <w:lang w:eastAsia="de-DE"/>
        </w:rPr>
        <w:id w:val="-1478299278"/>
        <w:docPartObj>
          <w:docPartGallery w:val="Table of Contents"/>
          <w:docPartUnique/>
        </w:docPartObj>
      </w:sdtPr>
      <w:sdtEndPr>
        <w:rPr>
          <w:rFonts w:ascii="Arial" w:hAnsi="Arial" w:cs="Arial"/>
          <w:sz w:val="22"/>
          <w:szCs w:val="22"/>
        </w:rPr>
      </w:sdtEndPr>
      <w:sdtContent>
        <w:p w14:paraId="3147AEE0" w14:textId="77777777" w:rsidR="005D735D" w:rsidRPr="005D735D" w:rsidRDefault="005D735D">
          <w:pPr>
            <w:pStyle w:val="Inhaltsverzeichnisberschrift"/>
            <w:rPr>
              <w:rFonts w:ascii="Arial" w:hAnsi="Arial" w:cs="Arial"/>
              <w:color w:val="auto"/>
              <w:sz w:val="22"/>
              <w:szCs w:val="22"/>
            </w:rPr>
          </w:pPr>
          <w:r w:rsidRPr="005D735D">
            <w:rPr>
              <w:rFonts w:ascii="Arial" w:hAnsi="Arial" w:cs="Arial"/>
              <w:color w:val="auto"/>
              <w:sz w:val="22"/>
              <w:szCs w:val="22"/>
            </w:rPr>
            <w:t>Inhaltsverzeichnis</w:t>
          </w:r>
        </w:p>
        <w:p w14:paraId="426AB343" w14:textId="7D5A0888" w:rsidR="002C7E3E" w:rsidRPr="00633FC4" w:rsidRDefault="005D735D">
          <w:pPr>
            <w:pStyle w:val="Verzeichnis1"/>
            <w:rPr>
              <w:rFonts w:ascii="Arial" w:eastAsiaTheme="minorEastAsia" w:hAnsi="Arial" w:cs="Arial"/>
              <w:noProof/>
              <w:kern w:val="2"/>
              <w:sz w:val="22"/>
              <w:szCs w:val="22"/>
              <w14:ligatures w14:val="standardContextual"/>
            </w:rPr>
          </w:pPr>
          <w:r w:rsidRPr="005D735D">
            <w:rPr>
              <w:rFonts w:ascii="Arial" w:hAnsi="Arial" w:cs="Arial"/>
              <w:sz w:val="22"/>
              <w:szCs w:val="22"/>
            </w:rPr>
            <w:fldChar w:fldCharType="begin"/>
          </w:r>
          <w:r w:rsidRPr="005D735D">
            <w:rPr>
              <w:rFonts w:ascii="Arial" w:hAnsi="Arial" w:cs="Arial"/>
              <w:sz w:val="22"/>
              <w:szCs w:val="22"/>
            </w:rPr>
            <w:instrText xml:space="preserve"> TOC \o "1-3" \h \z \u </w:instrText>
          </w:r>
          <w:r w:rsidRPr="005D735D">
            <w:rPr>
              <w:rFonts w:ascii="Arial" w:hAnsi="Arial" w:cs="Arial"/>
              <w:sz w:val="22"/>
              <w:szCs w:val="22"/>
            </w:rPr>
            <w:fldChar w:fldCharType="separate"/>
          </w:r>
          <w:hyperlink w:anchor="_Toc179360206" w:history="1">
            <w:r w:rsidR="002C7E3E" w:rsidRPr="00633FC4">
              <w:rPr>
                <w:rStyle w:val="Hyperlink"/>
                <w:rFonts w:ascii="Arial" w:hAnsi="Arial" w:cs="Arial"/>
                <w:noProof/>
                <w:sz w:val="22"/>
                <w:szCs w:val="22"/>
              </w:rPr>
              <w:t>1.</w:t>
            </w:r>
            <w:r w:rsidR="002C7E3E" w:rsidRPr="00633FC4">
              <w:rPr>
                <w:rFonts w:ascii="Arial" w:eastAsiaTheme="minorEastAsia" w:hAnsi="Arial" w:cs="Arial"/>
                <w:noProof/>
                <w:kern w:val="2"/>
                <w:sz w:val="22"/>
                <w:szCs w:val="22"/>
                <w14:ligatures w14:val="standardContextual"/>
              </w:rPr>
              <w:tab/>
            </w:r>
            <w:r w:rsidR="002C7E3E" w:rsidRPr="00633FC4">
              <w:rPr>
                <w:rStyle w:val="Hyperlink"/>
                <w:rFonts w:ascii="Arial" w:hAnsi="Arial" w:cs="Arial"/>
                <w:noProof/>
                <w:sz w:val="22"/>
                <w:szCs w:val="22"/>
              </w:rPr>
              <w:t>Allgemeines</w:t>
            </w:r>
            <w:r w:rsidR="002C7E3E" w:rsidRPr="00633FC4">
              <w:rPr>
                <w:rFonts w:ascii="Arial" w:hAnsi="Arial" w:cs="Arial"/>
                <w:noProof/>
                <w:webHidden/>
                <w:sz w:val="22"/>
                <w:szCs w:val="22"/>
              </w:rPr>
              <w:tab/>
            </w:r>
            <w:r w:rsidR="002C7E3E" w:rsidRPr="00633FC4">
              <w:rPr>
                <w:rFonts w:ascii="Arial" w:hAnsi="Arial" w:cs="Arial"/>
                <w:noProof/>
                <w:webHidden/>
                <w:sz w:val="22"/>
                <w:szCs w:val="22"/>
              </w:rPr>
              <w:fldChar w:fldCharType="begin"/>
            </w:r>
            <w:r w:rsidR="002C7E3E" w:rsidRPr="00633FC4">
              <w:rPr>
                <w:rFonts w:ascii="Arial" w:hAnsi="Arial" w:cs="Arial"/>
                <w:noProof/>
                <w:webHidden/>
                <w:sz w:val="22"/>
                <w:szCs w:val="22"/>
              </w:rPr>
              <w:instrText xml:space="preserve"> PAGEREF _Toc179360206 \h </w:instrText>
            </w:r>
            <w:r w:rsidR="002C7E3E" w:rsidRPr="00633FC4">
              <w:rPr>
                <w:rFonts w:ascii="Arial" w:hAnsi="Arial" w:cs="Arial"/>
                <w:noProof/>
                <w:webHidden/>
                <w:sz w:val="22"/>
                <w:szCs w:val="22"/>
              </w:rPr>
            </w:r>
            <w:r w:rsidR="002C7E3E" w:rsidRPr="00633FC4">
              <w:rPr>
                <w:rFonts w:ascii="Arial" w:hAnsi="Arial" w:cs="Arial"/>
                <w:noProof/>
                <w:webHidden/>
                <w:sz w:val="22"/>
                <w:szCs w:val="22"/>
              </w:rPr>
              <w:fldChar w:fldCharType="separate"/>
            </w:r>
            <w:r w:rsidR="002C7E3E">
              <w:rPr>
                <w:rFonts w:ascii="Arial" w:hAnsi="Arial" w:cs="Arial"/>
                <w:noProof/>
                <w:webHidden/>
                <w:sz w:val="22"/>
                <w:szCs w:val="22"/>
              </w:rPr>
              <w:t>3</w:t>
            </w:r>
            <w:r w:rsidR="002C7E3E" w:rsidRPr="00633FC4">
              <w:rPr>
                <w:rFonts w:ascii="Arial" w:hAnsi="Arial" w:cs="Arial"/>
                <w:noProof/>
                <w:webHidden/>
                <w:sz w:val="22"/>
                <w:szCs w:val="22"/>
              </w:rPr>
              <w:fldChar w:fldCharType="end"/>
            </w:r>
          </w:hyperlink>
        </w:p>
        <w:p w14:paraId="126BE2DD" w14:textId="46F7CF59" w:rsidR="002C7E3E" w:rsidRPr="00633FC4" w:rsidRDefault="002C7E3E">
          <w:pPr>
            <w:pStyle w:val="Verzeichnis1"/>
            <w:rPr>
              <w:rFonts w:ascii="Arial" w:eastAsiaTheme="minorEastAsia" w:hAnsi="Arial" w:cs="Arial"/>
              <w:noProof/>
              <w:kern w:val="2"/>
              <w:sz w:val="22"/>
              <w:szCs w:val="22"/>
              <w14:ligatures w14:val="standardContextual"/>
            </w:rPr>
          </w:pPr>
          <w:hyperlink w:anchor="_Toc179360207" w:history="1">
            <w:r w:rsidRPr="00633FC4">
              <w:rPr>
                <w:rStyle w:val="Hyperlink"/>
                <w:rFonts w:ascii="Arial" w:hAnsi="Arial" w:cs="Arial"/>
                <w:noProof/>
                <w:sz w:val="22"/>
                <w:szCs w:val="22"/>
              </w:rPr>
              <w:t>2.</w:t>
            </w:r>
            <w:r w:rsidRPr="00633FC4">
              <w:rPr>
                <w:rFonts w:ascii="Arial" w:eastAsiaTheme="minorEastAsia" w:hAnsi="Arial" w:cs="Arial"/>
                <w:noProof/>
                <w:kern w:val="2"/>
                <w:sz w:val="22"/>
                <w:szCs w:val="22"/>
                <w14:ligatures w14:val="standardContextual"/>
              </w:rPr>
              <w:tab/>
            </w:r>
            <w:r w:rsidRPr="00633FC4">
              <w:rPr>
                <w:rStyle w:val="Hyperlink"/>
                <w:rFonts w:ascii="Arial" w:hAnsi="Arial" w:cs="Arial"/>
                <w:noProof/>
                <w:sz w:val="22"/>
                <w:szCs w:val="22"/>
              </w:rPr>
              <w:t>Geltungsbereich der Standardarbeitsanweisung</w:t>
            </w:r>
            <w:r w:rsidRPr="00633FC4">
              <w:rPr>
                <w:rFonts w:ascii="Arial" w:hAnsi="Arial" w:cs="Arial"/>
                <w:noProof/>
                <w:webHidden/>
                <w:sz w:val="22"/>
                <w:szCs w:val="22"/>
              </w:rPr>
              <w:tab/>
            </w:r>
            <w:r w:rsidRPr="00633FC4">
              <w:rPr>
                <w:rFonts w:ascii="Arial" w:hAnsi="Arial" w:cs="Arial"/>
                <w:noProof/>
                <w:webHidden/>
                <w:sz w:val="22"/>
                <w:szCs w:val="22"/>
              </w:rPr>
              <w:fldChar w:fldCharType="begin"/>
            </w:r>
            <w:r w:rsidRPr="00633FC4">
              <w:rPr>
                <w:rFonts w:ascii="Arial" w:hAnsi="Arial" w:cs="Arial"/>
                <w:noProof/>
                <w:webHidden/>
                <w:sz w:val="22"/>
                <w:szCs w:val="22"/>
              </w:rPr>
              <w:instrText xml:space="preserve"> PAGEREF _Toc179360207 \h </w:instrText>
            </w:r>
            <w:r w:rsidRPr="00633FC4">
              <w:rPr>
                <w:rFonts w:ascii="Arial" w:hAnsi="Arial" w:cs="Arial"/>
                <w:noProof/>
                <w:webHidden/>
                <w:sz w:val="22"/>
                <w:szCs w:val="22"/>
              </w:rPr>
            </w:r>
            <w:r w:rsidRPr="00633FC4">
              <w:rPr>
                <w:rFonts w:ascii="Arial" w:hAnsi="Arial" w:cs="Arial"/>
                <w:noProof/>
                <w:webHidden/>
                <w:sz w:val="22"/>
                <w:szCs w:val="22"/>
              </w:rPr>
              <w:fldChar w:fldCharType="separate"/>
            </w:r>
            <w:r>
              <w:rPr>
                <w:rFonts w:ascii="Arial" w:hAnsi="Arial" w:cs="Arial"/>
                <w:noProof/>
                <w:webHidden/>
                <w:sz w:val="22"/>
                <w:szCs w:val="22"/>
              </w:rPr>
              <w:t>4</w:t>
            </w:r>
            <w:r w:rsidRPr="00633FC4">
              <w:rPr>
                <w:rFonts w:ascii="Arial" w:hAnsi="Arial" w:cs="Arial"/>
                <w:noProof/>
                <w:webHidden/>
                <w:sz w:val="22"/>
                <w:szCs w:val="22"/>
              </w:rPr>
              <w:fldChar w:fldCharType="end"/>
            </w:r>
          </w:hyperlink>
        </w:p>
        <w:p w14:paraId="4FEB03BD" w14:textId="71B73334" w:rsidR="002C7E3E" w:rsidRPr="00633FC4" w:rsidRDefault="002C7E3E">
          <w:pPr>
            <w:pStyle w:val="Verzeichnis1"/>
            <w:rPr>
              <w:rFonts w:ascii="Arial" w:eastAsiaTheme="minorEastAsia" w:hAnsi="Arial" w:cs="Arial"/>
              <w:noProof/>
              <w:kern w:val="2"/>
              <w:sz w:val="22"/>
              <w:szCs w:val="22"/>
              <w14:ligatures w14:val="standardContextual"/>
            </w:rPr>
          </w:pPr>
          <w:hyperlink w:anchor="_Toc179360208" w:history="1">
            <w:r w:rsidRPr="00633FC4">
              <w:rPr>
                <w:rStyle w:val="Hyperlink"/>
                <w:rFonts w:ascii="Arial" w:hAnsi="Arial" w:cs="Arial"/>
                <w:noProof/>
                <w:sz w:val="22"/>
                <w:szCs w:val="22"/>
              </w:rPr>
              <w:t>3.</w:t>
            </w:r>
            <w:r w:rsidRPr="00633FC4">
              <w:rPr>
                <w:rFonts w:ascii="Arial" w:eastAsiaTheme="minorEastAsia" w:hAnsi="Arial" w:cs="Arial"/>
                <w:noProof/>
                <w:kern w:val="2"/>
                <w:sz w:val="22"/>
                <w:szCs w:val="22"/>
                <w14:ligatures w14:val="standardContextual"/>
              </w:rPr>
              <w:tab/>
            </w:r>
            <w:r w:rsidRPr="00633FC4">
              <w:rPr>
                <w:rStyle w:val="Hyperlink"/>
                <w:rFonts w:ascii="Arial" w:hAnsi="Arial" w:cs="Arial"/>
                <w:noProof/>
                <w:sz w:val="22"/>
                <w:szCs w:val="22"/>
              </w:rPr>
              <w:t>Entgegennahme der Lieferung vom Großhandel</w:t>
            </w:r>
            <w:r w:rsidRPr="00633FC4">
              <w:rPr>
                <w:rFonts w:ascii="Arial" w:hAnsi="Arial" w:cs="Arial"/>
                <w:noProof/>
                <w:webHidden/>
                <w:sz w:val="22"/>
                <w:szCs w:val="22"/>
              </w:rPr>
              <w:tab/>
            </w:r>
            <w:r w:rsidRPr="00633FC4">
              <w:rPr>
                <w:rFonts w:ascii="Arial" w:hAnsi="Arial" w:cs="Arial"/>
                <w:noProof/>
                <w:webHidden/>
                <w:sz w:val="22"/>
                <w:szCs w:val="22"/>
              </w:rPr>
              <w:fldChar w:fldCharType="begin"/>
            </w:r>
            <w:r w:rsidRPr="00633FC4">
              <w:rPr>
                <w:rFonts w:ascii="Arial" w:hAnsi="Arial" w:cs="Arial"/>
                <w:noProof/>
                <w:webHidden/>
                <w:sz w:val="22"/>
                <w:szCs w:val="22"/>
              </w:rPr>
              <w:instrText xml:space="preserve"> PAGEREF _Toc179360208 \h </w:instrText>
            </w:r>
            <w:r w:rsidRPr="00633FC4">
              <w:rPr>
                <w:rFonts w:ascii="Arial" w:hAnsi="Arial" w:cs="Arial"/>
                <w:noProof/>
                <w:webHidden/>
                <w:sz w:val="22"/>
                <w:szCs w:val="22"/>
              </w:rPr>
            </w:r>
            <w:r w:rsidRPr="00633FC4">
              <w:rPr>
                <w:rFonts w:ascii="Arial" w:hAnsi="Arial" w:cs="Arial"/>
                <w:noProof/>
                <w:webHidden/>
                <w:sz w:val="22"/>
                <w:szCs w:val="22"/>
              </w:rPr>
              <w:fldChar w:fldCharType="separate"/>
            </w:r>
            <w:r>
              <w:rPr>
                <w:rFonts w:ascii="Arial" w:hAnsi="Arial" w:cs="Arial"/>
                <w:noProof/>
                <w:webHidden/>
                <w:sz w:val="22"/>
                <w:szCs w:val="22"/>
              </w:rPr>
              <w:t>5</w:t>
            </w:r>
            <w:r w:rsidRPr="00633FC4">
              <w:rPr>
                <w:rFonts w:ascii="Arial" w:hAnsi="Arial" w:cs="Arial"/>
                <w:noProof/>
                <w:webHidden/>
                <w:sz w:val="22"/>
                <w:szCs w:val="22"/>
              </w:rPr>
              <w:fldChar w:fldCharType="end"/>
            </w:r>
          </w:hyperlink>
        </w:p>
        <w:p w14:paraId="05FB4022" w14:textId="1C21CCC8" w:rsidR="002C7E3E" w:rsidRPr="00633FC4" w:rsidRDefault="002C7E3E">
          <w:pPr>
            <w:pStyle w:val="Verzeichnis1"/>
            <w:rPr>
              <w:rFonts w:ascii="Arial" w:eastAsiaTheme="minorEastAsia" w:hAnsi="Arial" w:cs="Arial"/>
              <w:noProof/>
              <w:kern w:val="2"/>
              <w:sz w:val="22"/>
              <w:szCs w:val="22"/>
              <w14:ligatures w14:val="standardContextual"/>
            </w:rPr>
          </w:pPr>
          <w:hyperlink w:anchor="_Toc179360209" w:history="1">
            <w:r w:rsidRPr="00633FC4">
              <w:rPr>
                <w:rStyle w:val="Hyperlink"/>
                <w:rFonts w:ascii="Arial" w:hAnsi="Arial" w:cs="Arial"/>
                <w:noProof/>
                <w:sz w:val="22"/>
                <w:szCs w:val="22"/>
              </w:rPr>
              <w:t>4.</w:t>
            </w:r>
            <w:r w:rsidRPr="00633FC4">
              <w:rPr>
                <w:rFonts w:ascii="Arial" w:eastAsiaTheme="minorEastAsia" w:hAnsi="Arial" w:cs="Arial"/>
                <w:noProof/>
                <w:kern w:val="2"/>
                <w:sz w:val="22"/>
                <w:szCs w:val="22"/>
                <w14:ligatures w14:val="standardContextual"/>
              </w:rPr>
              <w:tab/>
            </w:r>
            <w:r w:rsidRPr="00633FC4">
              <w:rPr>
                <w:rStyle w:val="Hyperlink"/>
                <w:rFonts w:ascii="Arial" w:hAnsi="Arial" w:cs="Arial"/>
                <w:noProof/>
                <w:sz w:val="22"/>
                <w:szCs w:val="22"/>
              </w:rPr>
              <w:t>Auslieferung an den Arzt</w:t>
            </w:r>
            <w:r w:rsidRPr="00633FC4">
              <w:rPr>
                <w:rFonts w:ascii="Arial" w:hAnsi="Arial" w:cs="Arial"/>
                <w:noProof/>
                <w:webHidden/>
                <w:sz w:val="22"/>
                <w:szCs w:val="22"/>
              </w:rPr>
              <w:tab/>
            </w:r>
            <w:r w:rsidRPr="00633FC4">
              <w:rPr>
                <w:rFonts w:ascii="Arial" w:hAnsi="Arial" w:cs="Arial"/>
                <w:noProof/>
                <w:webHidden/>
                <w:sz w:val="22"/>
                <w:szCs w:val="22"/>
              </w:rPr>
              <w:fldChar w:fldCharType="begin"/>
            </w:r>
            <w:r w:rsidRPr="00633FC4">
              <w:rPr>
                <w:rFonts w:ascii="Arial" w:hAnsi="Arial" w:cs="Arial"/>
                <w:noProof/>
                <w:webHidden/>
                <w:sz w:val="22"/>
                <w:szCs w:val="22"/>
              </w:rPr>
              <w:instrText xml:space="preserve"> PAGEREF _Toc179360209 \h </w:instrText>
            </w:r>
            <w:r w:rsidRPr="00633FC4">
              <w:rPr>
                <w:rFonts w:ascii="Arial" w:hAnsi="Arial" w:cs="Arial"/>
                <w:noProof/>
                <w:webHidden/>
                <w:sz w:val="22"/>
                <w:szCs w:val="22"/>
              </w:rPr>
            </w:r>
            <w:r w:rsidRPr="00633FC4">
              <w:rPr>
                <w:rFonts w:ascii="Arial" w:hAnsi="Arial" w:cs="Arial"/>
                <w:noProof/>
                <w:webHidden/>
                <w:sz w:val="22"/>
                <w:szCs w:val="22"/>
              </w:rPr>
              <w:fldChar w:fldCharType="separate"/>
            </w:r>
            <w:r>
              <w:rPr>
                <w:rFonts w:ascii="Arial" w:hAnsi="Arial" w:cs="Arial"/>
                <w:noProof/>
                <w:webHidden/>
                <w:sz w:val="22"/>
                <w:szCs w:val="22"/>
              </w:rPr>
              <w:t>6</w:t>
            </w:r>
            <w:r w:rsidRPr="00633FC4">
              <w:rPr>
                <w:rFonts w:ascii="Arial" w:hAnsi="Arial" w:cs="Arial"/>
                <w:noProof/>
                <w:webHidden/>
                <w:sz w:val="22"/>
                <w:szCs w:val="22"/>
              </w:rPr>
              <w:fldChar w:fldCharType="end"/>
            </w:r>
          </w:hyperlink>
        </w:p>
        <w:p w14:paraId="68200227" w14:textId="77777777" w:rsidR="005D735D" w:rsidRPr="005D735D" w:rsidRDefault="005D735D">
          <w:pPr>
            <w:rPr>
              <w:rFonts w:ascii="Arial" w:hAnsi="Arial" w:cs="Arial"/>
              <w:sz w:val="22"/>
              <w:szCs w:val="22"/>
            </w:rPr>
          </w:pPr>
          <w:r w:rsidRPr="005D735D">
            <w:rPr>
              <w:rFonts w:ascii="Arial" w:hAnsi="Arial" w:cs="Arial"/>
              <w:bCs/>
              <w:sz w:val="22"/>
              <w:szCs w:val="22"/>
            </w:rPr>
            <w:fldChar w:fldCharType="end"/>
          </w:r>
        </w:p>
      </w:sdtContent>
    </w:sdt>
    <w:p w14:paraId="2EFF76CC" w14:textId="77777777" w:rsidR="004F0227" w:rsidRPr="004F0227" w:rsidRDefault="004F0227">
      <w:pPr>
        <w:rPr>
          <w:rFonts w:ascii="Arial" w:hAnsi="Arial" w:cs="Arial"/>
          <w:sz w:val="22"/>
          <w:szCs w:val="22"/>
          <w:lang w:val="x-none"/>
        </w:rPr>
      </w:pPr>
    </w:p>
    <w:p w14:paraId="197D47C7" w14:textId="77777777" w:rsidR="004F0227" w:rsidRDefault="004F0227">
      <w:pPr>
        <w:rPr>
          <w:rFonts w:ascii="Arial" w:hAnsi="Arial" w:cs="Arial"/>
          <w:sz w:val="22"/>
          <w:szCs w:val="22"/>
          <w:lang w:val="x-none"/>
        </w:rPr>
      </w:pPr>
    </w:p>
    <w:p w14:paraId="763764B2" w14:textId="77777777" w:rsidR="004F0227" w:rsidRDefault="004F0227">
      <w:pPr>
        <w:rPr>
          <w:rFonts w:ascii="Arial" w:hAnsi="Arial" w:cs="Arial"/>
          <w:sz w:val="22"/>
          <w:szCs w:val="22"/>
          <w:lang w:val="x-none"/>
        </w:rPr>
      </w:pPr>
    </w:p>
    <w:p w14:paraId="461F04D6" w14:textId="77777777" w:rsidR="004F0227" w:rsidRDefault="004F0227">
      <w:pPr>
        <w:rPr>
          <w:rFonts w:ascii="Arial" w:hAnsi="Arial" w:cs="Arial"/>
          <w:sz w:val="22"/>
          <w:szCs w:val="22"/>
          <w:lang w:val="x-none"/>
        </w:rPr>
      </w:pPr>
    </w:p>
    <w:p w14:paraId="2F096F78" w14:textId="77777777" w:rsidR="004F0227" w:rsidRDefault="004F0227">
      <w:pPr>
        <w:rPr>
          <w:rFonts w:ascii="Arial" w:hAnsi="Arial" w:cs="Arial"/>
          <w:sz w:val="22"/>
          <w:szCs w:val="22"/>
          <w:lang w:val="x-none"/>
        </w:rPr>
      </w:pPr>
    </w:p>
    <w:p w14:paraId="18060D63" w14:textId="77777777" w:rsidR="004F0227" w:rsidRDefault="004F0227">
      <w:pPr>
        <w:rPr>
          <w:rFonts w:ascii="Arial" w:hAnsi="Arial" w:cs="Arial"/>
          <w:sz w:val="22"/>
          <w:szCs w:val="22"/>
          <w:lang w:val="x-none"/>
        </w:rPr>
      </w:pPr>
    </w:p>
    <w:p w14:paraId="3B3C4AAF" w14:textId="77777777" w:rsidR="004F0227" w:rsidRDefault="004F0227">
      <w:pPr>
        <w:rPr>
          <w:rFonts w:ascii="Arial" w:hAnsi="Arial" w:cs="Arial"/>
          <w:sz w:val="22"/>
          <w:szCs w:val="22"/>
          <w:lang w:val="x-none"/>
        </w:rPr>
      </w:pPr>
    </w:p>
    <w:p w14:paraId="1309EC80" w14:textId="77777777" w:rsidR="004F0227" w:rsidRDefault="004F0227">
      <w:pPr>
        <w:rPr>
          <w:rFonts w:ascii="Arial" w:hAnsi="Arial" w:cs="Arial"/>
          <w:sz w:val="22"/>
          <w:szCs w:val="22"/>
          <w:lang w:val="x-none"/>
        </w:rPr>
      </w:pPr>
    </w:p>
    <w:p w14:paraId="7EC2A491" w14:textId="77777777" w:rsidR="004F0227" w:rsidRDefault="004F0227">
      <w:pPr>
        <w:rPr>
          <w:rFonts w:ascii="Arial" w:hAnsi="Arial" w:cs="Arial"/>
          <w:sz w:val="22"/>
          <w:szCs w:val="22"/>
          <w:lang w:val="x-none"/>
        </w:rPr>
      </w:pPr>
    </w:p>
    <w:p w14:paraId="0C30461D" w14:textId="77777777" w:rsidR="004F0227" w:rsidRDefault="004F0227">
      <w:pPr>
        <w:rPr>
          <w:rFonts w:ascii="Arial" w:hAnsi="Arial" w:cs="Arial"/>
          <w:sz w:val="22"/>
          <w:szCs w:val="22"/>
          <w:lang w:val="x-none"/>
        </w:rPr>
      </w:pPr>
    </w:p>
    <w:p w14:paraId="32FE8EB1" w14:textId="77777777" w:rsidR="004F0227" w:rsidRDefault="004F0227">
      <w:pPr>
        <w:rPr>
          <w:rFonts w:ascii="Arial" w:hAnsi="Arial" w:cs="Arial"/>
          <w:sz w:val="22"/>
          <w:szCs w:val="22"/>
          <w:lang w:val="x-none"/>
        </w:rPr>
      </w:pPr>
    </w:p>
    <w:p w14:paraId="6AB4F311" w14:textId="77777777" w:rsidR="004F0227" w:rsidRDefault="004F0227">
      <w:pPr>
        <w:rPr>
          <w:rFonts w:ascii="Arial" w:hAnsi="Arial" w:cs="Arial"/>
          <w:sz w:val="22"/>
          <w:szCs w:val="22"/>
          <w:lang w:val="x-none"/>
        </w:rPr>
      </w:pPr>
    </w:p>
    <w:p w14:paraId="3ADDBA0E" w14:textId="77777777" w:rsidR="004F0227" w:rsidRDefault="004F0227">
      <w:pPr>
        <w:rPr>
          <w:rFonts w:ascii="Arial" w:hAnsi="Arial" w:cs="Arial"/>
          <w:sz w:val="22"/>
          <w:szCs w:val="22"/>
          <w:lang w:val="x-none"/>
        </w:rPr>
      </w:pPr>
    </w:p>
    <w:p w14:paraId="67376D9F" w14:textId="77777777" w:rsidR="004F0227" w:rsidRDefault="004F0227">
      <w:pPr>
        <w:rPr>
          <w:rFonts w:ascii="Arial" w:hAnsi="Arial" w:cs="Arial"/>
          <w:sz w:val="22"/>
          <w:szCs w:val="22"/>
          <w:lang w:val="x-none"/>
        </w:rPr>
      </w:pPr>
    </w:p>
    <w:p w14:paraId="547551FD" w14:textId="77777777" w:rsidR="004F0227" w:rsidRDefault="004F0227">
      <w:pPr>
        <w:rPr>
          <w:rFonts w:ascii="Arial" w:hAnsi="Arial" w:cs="Arial"/>
          <w:sz w:val="22"/>
          <w:szCs w:val="22"/>
          <w:lang w:val="x-none"/>
        </w:rPr>
      </w:pPr>
    </w:p>
    <w:p w14:paraId="33D73FF6" w14:textId="77777777" w:rsidR="004F0227" w:rsidRDefault="004F0227">
      <w:pPr>
        <w:rPr>
          <w:rFonts w:ascii="Arial" w:hAnsi="Arial" w:cs="Arial"/>
          <w:sz w:val="22"/>
          <w:szCs w:val="22"/>
          <w:lang w:val="x-none"/>
        </w:rPr>
      </w:pPr>
    </w:p>
    <w:p w14:paraId="63BD8D2B" w14:textId="77777777" w:rsidR="004F0227" w:rsidRDefault="004F0227">
      <w:pPr>
        <w:rPr>
          <w:rFonts w:ascii="Arial" w:hAnsi="Arial" w:cs="Arial"/>
          <w:sz w:val="22"/>
          <w:szCs w:val="22"/>
          <w:lang w:val="x-none"/>
        </w:rPr>
      </w:pPr>
    </w:p>
    <w:p w14:paraId="79DD8B6D" w14:textId="77777777" w:rsidR="004F0227" w:rsidRDefault="004F0227">
      <w:pPr>
        <w:rPr>
          <w:rFonts w:ascii="Arial" w:hAnsi="Arial" w:cs="Arial"/>
          <w:sz w:val="22"/>
          <w:szCs w:val="22"/>
          <w:lang w:val="x-none"/>
        </w:rPr>
      </w:pPr>
    </w:p>
    <w:p w14:paraId="433AC883" w14:textId="77777777" w:rsidR="004F0227" w:rsidRDefault="004F0227">
      <w:pPr>
        <w:rPr>
          <w:rFonts w:ascii="Arial" w:hAnsi="Arial" w:cs="Arial"/>
          <w:sz w:val="22"/>
          <w:szCs w:val="22"/>
          <w:lang w:val="x-none"/>
        </w:rPr>
      </w:pPr>
    </w:p>
    <w:p w14:paraId="412B236E" w14:textId="77777777" w:rsidR="004F0227" w:rsidRDefault="004F0227">
      <w:pPr>
        <w:rPr>
          <w:rFonts w:ascii="Arial" w:hAnsi="Arial" w:cs="Arial"/>
          <w:sz w:val="22"/>
          <w:szCs w:val="22"/>
          <w:lang w:val="x-none"/>
        </w:rPr>
      </w:pPr>
    </w:p>
    <w:p w14:paraId="2EFB04A2" w14:textId="77777777" w:rsidR="004F0227" w:rsidRDefault="004F0227">
      <w:pPr>
        <w:rPr>
          <w:rFonts w:ascii="Arial" w:hAnsi="Arial" w:cs="Arial"/>
          <w:sz w:val="22"/>
          <w:szCs w:val="22"/>
          <w:lang w:val="x-none"/>
        </w:rPr>
      </w:pPr>
    </w:p>
    <w:p w14:paraId="6EED943D" w14:textId="77777777" w:rsidR="004F0227" w:rsidRDefault="004F0227">
      <w:pPr>
        <w:rPr>
          <w:rFonts w:ascii="Arial" w:hAnsi="Arial" w:cs="Arial"/>
          <w:sz w:val="22"/>
          <w:szCs w:val="22"/>
          <w:lang w:val="x-none"/>
        </w:rPr>
      </w:pPr>
    </w:p>
    <w:p w14:paraId="2B5CDCC0" w14:textId="77777777" w:rsidR="004F0227" w:rsidRDefault="004F0227">
      <w:pPr>
        <w:rPr>
          <w:rFonts w:ascii="Arial" w:hAnsi="Arial" w:cs="Arial"/>
          <w:sz w:val="22"/>
          <w:szCs w:val="22"/>
          <w:lang w:val="x-none"/>
        </w:rPr>
      </w:pPr>
    </w:p>
    <w:p w14:paraId="248D7D81" w14:textId="77777777" w:rsidR="004F0227" w:rsidRDefault="004F0227">
      <w:pPr>
        <w:rPr>
          <w:rFonts w:ascii="Arial" w:hAnsi="Arial" w:cs="Arial"/>
          <w:sz w:val="22"/>
          <w:szCs w:val="22"/>
          <w:lang w:val="x-none"/>
        </w:rPr>
      </w:pPr>
    </w:p>
    <w:p w14:paraId="631489D7" w14:textId="77777777" w:rsidR="004F0227" w:rsidRDefault="004F0227">
      <w:pPr>
        <w:rPr>
          <w:rFonts w:ascii="Arial" w:hAnsi="Arial" w:cs="Arial"/>
          <w:sz w:val="22"/>
          <w:szCs w:val="22"/>
          <w:lang w:val="x-none"/>
        </w:rPr>
      </w:pPr>
    </w:p>
    <w:p w14:paraId="25F8DDFD" w14:textId="77777777" w:rsidR="004F0227" w:rsidRDefault="004F0227">
      <w:pPr>
        <w:rPr>
          <w:rFonts w:ascii="Arial" w:hAnsi="Arial" w:cs="Arial"/>
          <w:sz w:val="22"/>
          <w:szCs w:val="22"/>
          <w:lang w:val="x-none"/>
        </w:rPr>
      </w:pPr>
    </w:p>
    <w:p w14:paraId="5769076E" w14:textId="77777777" w:rsidR="004F0227" w:rsidRDefault="004F0227">
      <w:pPr>
        <w:rPr>
          <w:rFonts w:ascii="Arial" w:hAnsi="Arial" w:cs="Arial"/>
          <w:sz w:val="22"/>
          <w:szCs w:val="22"/>
          <w:lang w:val="x-none"/>
        </w:rPr>
      </w:pPr>
    </w:p>
    <w:p w14:paraId="3371F163" w14:textId="77777777" w:rsidR="004F0227" w:rsidRDefault="004F0227">
      <w:pPr>
        <w:rPr>
          <w:rFonts w:ascii="Arial" w:hAnsi="Arial" w:cs="Arial"/>
          <w:sz w:val="22"/>
          <w:szCs w:val="22"/>
          <w:lang w:val="x-none"/>
        </w:rPr>
      </w:pPr>
    </w:p>
    <w:p w14:paraId="62A2FBFD" w14:textId="77777777" w:rsidR="004F0227" w:rsidRDefault="004F0227">
      <w:pPr>
        <w:rPr>
          <w:rFonts w:ascii="Arial" w:hAnsi="Arial" w:cs="Arial"/>
          <w:sz w:val="22"/>
          <w:szCs w:val="22"/>
          <w:lang w:val="x-none"/>
        </w:rPr>
      </w:pPr>
    </w:p>
    <w:p w14:paraId="21AA082E" w14:textId="77777777" w:rsidR="004F0227" w:rsidRDefault="004F0227">
      <w:pPr>
        <w:rPr>
          <w:rFonts w:ascii="Arial" w:hAnsi="Arial" w:cs="Arial"/>
          <w:sz w:val="22"/>
          <w:szCs w:val="22"/>
          <w:lang w:val="x-none"/>
        </w:rPr>
      </w:pPr>
    </w:p>
    <w:tbl>
      <w:tblPr>
        <w:tblW w:w="9412" w:type="dxa"/>
        <w:tblInd w:w="-213" w:type="dxa"/>
        <w:tblLayout w:type="fixed"/>
        <w:tblCellMar>
          <w:left w:w="71" w:type="dxa"/>
          <w:right w:w="71" w:type="dxa"/>
        </w:tblCellMar>
        <w:tblLook w:val="0000" w:firstRow="0" w:lastRow="0" w:firstColumn="0" w:lastColumn="0" w:noHBand="0" w:noVBand="0"/>
      </w:tblPr>
      <w:tblGrid>
        <w:gridCol w:w="2978"/>
        <w:gridCol w:w="2126"/>
        <w:gridCol w:w="2268"/>
        <w:gridCol w:w="2040"/>
      </w:tblGrid>
      <w:tr w:rsidR="004F0227" w14:paraId="2D6DDB8C" w14:textId="77777777" w:rsidTr="00EB254A">
        <w:trPr>
          <w:cantSplit/>
          <w:trHeight w:val="300"/>
        </w:trPr>
        <w:tc>
          <w:tcPr>
            <w:tcW w:w="2978" w:type="dxa"/>
            <w:tcBorders>
              <w:top w:val="single" w:sz="12" w:space="0" w:color="auto"/>
              <w:left w:val="single" w:sz="12" w:space="0" w:color="auto"/>
              <w:bottom w:val="single" w:sz="6" w:space="0" w:color="auto"/>
              <w:right w:val="single" w:sz="6" w:space="0" w:color="auto"/>
            </w:tcBorders>
          </w:tcPr>
          <w:p w14:paraId="13089C70" w14:textId="77777777" w:rsidR="004F0227" w:rsidRDefault="004F0227" w:rsidP="00EB254A">
            <w:pPr>
              <w:pStyle w:val="Fuzeile"/>
              <w:jc w:val="both"/>
              <w:rPr>
                <w:rFonts w:ascii="Arial" w:hAnsi="Arial"/>
                <w:sz w:val="18"/>
              </w:rPr>
            </w:pPr>
            <w:r>
              <w:rPr>
                <w:rFonts w:ascii="Arial" w:hAnsi="Arial"/>
                <w:sz w:val="18"/>
              </w:rPr>
              <w:t xml:space="preserve">Nummer der vorliegenden </w:t>
            </w:r>
          </w:p>
          <w:p w14:paraId="4C66325A" w14:textId="77777777" w:rsidR="004F0227" w:rsidRDefault="004F0227" w:rsidP="00EB254A">
            <w:pPr>
              <w:pStyle w:val="Fuzeile"/>
              <w:jc w:val="both"/>
              <w:rPr>
                <w:rFonts w:ascii="Arial" w:hAnsi="Arial"/>
                <w:sz w:val="18"/>
              </w:rPr>
            </w:pPr>
            <w:r>
              <w:rPr>
                <w:rFonts w:ascii="Arial" w:hAnsi="Arial"/>
                <w:sz w:val="18"/>
              </w:rPr>
              <w:t>Fassung:</w:t>
            </w:r>
          </w:p>
          <w:p w14:paraId="07A69358" w14:textId="77777777" w:rsidR="004F0227" w:rsidRDefault="004F0227" w:rsidP="00EB254A">
            <w:pPr>
              <w:pStyle w:val="Fuzeile"/>
              <w:jc w:val="both"/>
              <w:rPr>
                <w:rFonts w:ascii="Arial" w:hAnsi="Arial"/>
                <w:sz w:val="18"/>
              </w:rPr>
            </w:pPr>
          </w:p>
        </w:tc>
        <w:tc>
          <w:tcPr>
            <w:tcW w:w="2126" w:type="dxa"/>
            <w:tcBorders>
              <w:top w:val="single" w:sz="12" w:space="0" w:color="auto"/>
              <w:left w:val="single" w:sz="6" w:space="0" w:color="auto"/>
              <w:bottom w:val="single" w:sz="6" w:space="0" w:color="auto"/>
              <w:right w:val="single" w:sz="6" w:space="0" w:color="auto"/>
            </w:tcBorders>
          </w:tcPr>
          <w:p w14:paraId="1C6F58FC" w14:textId="77777777" w:rsidR="004F0227" w:rsidRDefault="004F0227" w:rsidP="00EB254A">
            <w:pPr>
              <w:pStyle w:val="Fuzeile"/>
              <w:rPr>
                <w:rFonts w:ascii="Arial" w:hAnsi="Arial"/>
                <w:sz w:val="18"/>
              </w:rPr>
            </w:pPr>
            <w:r>
              <w:rPr>
                <w:rFonts w:ascii="Arial" w:hAnsi="Arial"/>
                <w:sz w:val="18"/>
              </w:rPr>
              <w:t>Verfasser:</w:t>
            </w:r>
          </w:p>
          <w:p w14:paraId="76B56FFE" w14:textId="77777777" w:rsidR="004F0227" w:rsidRDefault="004F0227" w:rsidP="00EB254A">
            <w:pPr>
              <w:pStyle w:val="Fuzeile"/>
              <w:rPr>
                <w:rFonts w:ascii="Arial" w:hAnsi="Arial"/>
                <w:sz w:val="18"/>
              </w:rPr>
            </w:pPr>
            <w:r>
              <w:rPr>
                <w:rFonts w:ascii="Arial" w:hAnsi="Arial"/>
                <w:i/>
                <w:sz w:val="18"/>
              </w:rPr>
              <w:t>[Name]</w:t>
            </w:r>
          </w:p>
        </w:tc>
        <w:tc>
          <w:tcPr>
            <w:tcW w:w="2268" w:type="dxa"/>
            <w:tcBorders>
              <w:top w:val="single" w:sz="12" w:space="0" w:color="auto"/>
              <w:left w:val="single" w:sz="6" w:space="0" w:color="auto"/>
              <w:bottom w:val="single" w:sz="6" w:space="0" w:color="auto"/>
              <w:right w:val="single" w:sz="6" w:space="0" w:color="auto"/>
            </w:tcBorders>
          </w:tcPr>
          <w:p w14:paraId="2996692C" w14:textId="77777777" w:rsidR="004F0227" w:rsidRDefault="004F0227" w:rsidP="00EB254A">
            <w:pPr>
              <w:pStyle w:val="Fuzeile"/>
              <w:rPr>
                <w:rFonts w:ascii="Arial" w:hAnsi="Arial"/>
                <w:sz w:val="18"/>
              </w:rPr>
            </w:pPr>
            <w:r>
              <w:rPr>
                <w:rFonts w:ascii="Arial" w:hAnsi="Arial"/>
                <w:sz w:val="18"/>
              </w:rPr>
              <w:t>genehmigt von:</w:t>
            </w:r>
          </w:p>
          <w:p w14:paraId="0A4D873E" w14:textId="77777777" w:rsidR="004F0227" w:rsidRDefault="004F0227" w:rsidP="00EB254A">
            <w:pPr>
              <w:pStyle w:val="Fuzeile"/>
              <w:rPr>
                <w:rFonts w:ascii="Arial" w:hAnsi="Arial"/>
                <w:sz w:val="18"/>
              </w:rPr>
            </w:pPr>
            <w:r>
              <w:rPr>
                <w:rFonts w:ascii="Arial" w:hAnsi="Arial"/>
                <w:i/>
                <w:sz w:val="18"/>
              </w:rPr>
              <w:t>[Name]</w:t>
            </w:r>
          </w:p>
        </w:tc>
        <w:tc>
          <w:tcPr>
            <w:tcW w:w="2040" w:type="dxa"/>
            <w:tcBorders>
              <w:top w:val="single" w:sz="12" w:space="0" w:color="auto"/>
              <w:left w:val="single" w:sz="6" w:space="0" w:color="auto"/>
              <w:bottom w:val="single" w:sz="6" w:space="0" w:color="auto"/>
              <w:right w:val="single" w:sz="12" w:space="0" w:color="auto"/>
            </w:tcBorders>
          </w:tcPr>
          <w:p w14:paraId="5B4A0939" w14:textId="77777777" w:rsidR="004F0227" w:rsidRDefault="004F0227" w:rsidP="00EB254A">
            <w:pPr>
              <w:pStyle w:val="Fuzeile"/>
              <w:rPr>
                <w:rFonts w:ascii="Arial" w:hAnsi="Arial"/>
                <w:sz w:val="18"/>
              </w:rPr>
            </w:pPr>
            <w:r>
              <w:rPr>
                <w:rFonts w:ascii="Arial" w:hAnsi="Arial"/>
                <w:sz w:val="18"/>
              </w:rPr>
              <w:t>Apothekenleitung:</w:t>
            </w:r>
          </w:p>
          <w:p w14:paraId="4250B649" w14:textId="77777777" w:rsidR="004F0227" w:rsidRDefault="004F0227" w:rsidP="00EB254A">
            <w:pPr>
              <w:pStyle w:val="Fuzeile"/>
              <w:rPr>
                <w:rFonts w:ascii="Arial" w:hAnsi="Arial"/>
                <w:sz w:val="18"/>
              </w:rPr>
            </w:pPr>
            <w:r>
              <w:rPr>
                <w:rFonts w:ascii="Arial" w:hAnsi="Arial"/>
                <w:i/>
                <w:sz w:val="18"/>
              </w:rPr>
              <w:t>[Name]</w:t>
            </w:r>
          </w:p>
        </w:tc>
      </w:tr>
      <w:tr w:rsidR="004F0227" w14:paraId="622606DA" w14:textId="77777777" w:rsidTr="00EB254A">
        <w:trPr>
          <w:cantSplit/>
          <w:trHeight w:val="300"/>
        </w:trPr>
        <w:tc>
          <w:tcPr>
            <w:tcW w:w="2978" w:type="dxa"/>
            <w:tcBorders>
              <w:top w:val="single" w:sz="6" w:space="0" w:color="auto"/>
              <w:left w:val="single" w:sz="12" w:space="0" w:color="auto"/>
              <w:bottom w:val="single" w:sz="12" w:space="0" w:color="auto"/>
              <w:right w:val="single" w:sz="6" w:space="0" w:color="auto"/>
            </w:tcBorders>
          </w:tcPr>
          <w:p w14:paraId="6A8C5935" w14:textId="77777777" w:rsidR="004F0227" w:rsidRDefault="004F0227" w:rsidP="00EB254A">
            <w:pPr>
              <w:pStyle w:val="Fuzeile"/>
              <w:jc w:val="both"/>
              <w:rPr>
                <w:rFonts w:ascii="Arial" w:hAnsi="Arial"/>
                <w:sz w:val="18"/>
              </w:rPr>
            </w:pPr>
            <w:r>
              <w:rPr>
                <w:rFonts w:ascii="Arial" w:hAnsi="Arial"/>
                <w:sz w:val="18"/>
              </w:rPr>
              <w:t>Inkrafttreten der vorliegenden</w:t>
            </w:r>
          </w:p>
          <w:p w14:paraId="25472DCF" w14:textId="77777777" w:rsidR="004F0227" w:rsidRDefault="004F0227" w:rsidP="00EB254A">
            <w:pPr>
              <w:pStyle w:val="Fuzeile"/>
              <w:jc w:val="both"/>
              <w:rPr>
                <w:rFonts w:ascii="Arial" w:hAnsi="Arial"/>
                <w:sz w:val="18"/>
              </w:rPr>
            </w:pPr>
            <w:r>
              <w:rPr>
                <w:rFonts w:ascii="Arial" w:hAnsi="Arial"/>
                <w:sz w:val="18"/>
              </w:rPr>
              <w:t>Fassung:</w:t>
            </w:r>
          </w:p>
          <w:p w14:paraId="36B512BA" w14:textId="77777777" w:rsidR="004F0227" w:rsidRDefault="004F0227" w:rsidP="00EB254A">
            <w:pPr>
              <w:pStyle w:val="Fuzeile"/>
              <w:jc w:val="both"/>
              <w:rPr>
                <w:rFonts w:ascii="Arial" w:hAnsi="Arial"/>
                <w:sz w:val="18"/>
              </w:rPr>
            </w:pPr>
          </w:p>
        </w:tc>
        <w:tc>
          <w:tcPr>
            <w:tcW w:w="2126" w:type="dxa"/>
            <w:tcBorders>
              <w:top w:val="single" w:sz="6" w:space="0" w:color="auto"/>
              <w:left w:val="single" w:sz="6" w:space="0" w:color="auto"/>
              <w:bottom w:val="single" w:sz="12" w:space="0" w:color="auto"/>
              <w:right w:val="single" w:sz="6" w:space="0" w:color="auto"/>
            </w:tcBorders>
          </w:tcPr>
          <w:p w14:paraId="5B9C29B5" w14:textId="77777777" w:rsidR="004F0227" w:rsidRDefault="004F0227" w:rsidP="00EB254A">
            <w:pPr>
              <w:pStyle w:val="Fuzeile"/>
              <w:rPr>
                <w:rFonts w:ascii="Arial" w:hAnsi="Arial"/>
                <w:sz w:val="18"/>
              </w:rPr>
            </w:pPr>
            <w:r>
              <w:rPr>
                <w:rFonts w:ascii="Arial" w:hAnsi="Arial"/>
                <w:sz w:val="18"/>
              </w:rPr>
              <w:t>Datum:</w:t>
            </w:r>
          </w:p>
          <w:p w14:paraId="10F8F12E" w14:textId="77777777" w:rsidR="004F0227" w:rsidRDefault="004F0227" w:rsidP="00EB254A">
            <w:pPr>
              <w:pStyle w:val="Fuzeile"/>
              <w:rPr>
                <w:rFonts w:ascii="Arial" w:hAnsi="Arial"/>
                <w:sz w:val="18"/>
              </w:rPr>
            </w:pPr>
            <w:r>
              <w:rPr>
                <w:rFonts w:ascii="Arial" w:hAnsi="Arial"/>
                <w:sz w:val="18"/>
              </w:rPr>
              <w:t>Unterschrift:</w:t>
            </w:r>
          </w:p>
        </w:tc>
        <w:tc>
          <w:tcPr>
            <w:tcW w:w="2268" w:type="dxa"/>
            <w:tcBorders>
              <w:top w:val="single" w:sz="6" w:space="0" w:color="auto"/>
              <w:left w:val="single" w:sz="6" w:space="0" w:color="auto"/>
              <w:bottom w:val="single" w:sz="12" w:space="0" w:color="auto"/>
              <w:right w:val="single" w:sz="6" w:space="0" w:color="auto"/>
            </w:tcBorders>
          </w:tcPr>
          <w:p w14:paraId="39491ED2" w14:textId="77777777" w:rsidR="004F0227" w:rsidRDefault="004F0227" w:rsidP="00EB254A">
            <w:pPr>
              <w:pStyle w:val="Fuzeile"/>
              <w:jc w:val="both"/>
              <w:rPr>
                <w:rFonts w:ascii="Arial" w:hAnsi="Arial"/>
                <w:sz w:val="18"/>
              </w:rPr>
            </w:pPr>
          </w:p>
        </w:tc>
        <w:tc>
          <w:tcPr>
            <w:tcW w:w="2040" w:type="dxa"/>
            <w:tcBorders>
              <w:top w:val="single" w:sz="6" w:space="0" w:color="auto"/>
              <w:left w:val="single" w:sz="6" w:space="0" w:color="auto"/>
              <w:bottom w:val="single" w:sz="12" w:space="0" w:color="auto"/>
              <w:right w:val="single" w:sz="12" w:space="0" w:color="auto"/>
            </w:tcBorders>
          </w:tcPr>
          <w:p w14:paraId="45301F1A" w14:textId="77777777" w:rsidR="004F0227" w:rsidRDefault="004F0227" w:rsidP="00EB254A">
            <w:pPr>
              <w:pStyle w:val="Fuzeile"/>
              <w:jc w:val="both"/>
              <w:rPr>
                <w:rFonts w:ascii="Arial" w:hAnsi="Arial"/>
                <w:sz w:val="18"/>
              </w:rPr>
            </w:pPr>
          </w:p>
        </w:tc>
      </w:tr>
    </w:tbl>
    <w:p w14:paraId="67E1D44D" w14:textId="77777777" w:rsidR="004F0227" w:rsidRDefault="004F0227">
      <w:pPr>
        <w:rPr>
          <w:rFonts w:ascii="Arial" w:hAnsi="Arial" w:cs="Arial"/>
          <w:sz w:val="22"/>
          <w:szCs w:val="22"/>
          <w:lang w:val="x-none"/>
        </w:rPr>
        <w:sectPr w:rsidR="004F0227" w:rsidSect="00BA2C79">
          <w:headerReference w:type="default" r:id="rId14"/>
          <w:footerReference w:type="default" r:id="rId15"/>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docGrid w:linePitch="326"/>
        </w:sectPr>
      </w:pPr>
    </w:p>
    <w:p w14:paraId="5D9A7885" w14:textId="77777777" w:rsidR="005D735D" w:rsidRDefault="005D735D" w:rsidP="00CC3F01">
      <w:pPr>
        <w:pStyle w:val="berschrift1"/>
        <w:numPr>
          <w:ilvl w:val="0"/>
          <w:numId w:val="49"/>
        </w:numPr>
        <w:pBdr>
          <w:top w:val="none" w:sz="0" w:space="0" w:color="auto"/>
          <w:left w:val="none" w:sz="0" w:space="0" w:color="auto"/>
          <w:bottom w:val="none" w:sz="0" w:space="0" w:color="auto"/>
          <w:right w:val="none" w:sz="0" w:space="0" w:color="auto"/>
        </w:pBdr>
        <w:spacing w:after="120"/>
        <w:ind w:left="709" w:hanging="709"/>
        <w:jc w:val="left"/>
        <w:rPr>
          <w:rFonts w:cs="Arial"/>
          <w:szCs w:val="22"/>
        </w:rPr>
      </w:pPr>
      <w:bookmarkStart w:id="0" w:name="_Toc179360206"/>
      <w:r w:rsidRPr="005F6624">
        <w:rPr>
          <w:rFonts w:cs="Arial"/>
          <w:szCs w:val="22"/>
        </w:rPr>
        <w:lastRenderedPageBreak/>
        <w:t>Allgemeines</w:t>
      </w:r>
      <w:bookmarkEnd w:id="0"/>
    </w:p>
    <w:p w14:paraId="663ADCCD" w14:textId="02844A83" w:rsidR="00DB67D2" w:rsidRDefault="005D735D" w:rsidP="005D735D">
      <w:pPr>
        <w:rPr>
          <w:rFonts w:ascii="Arial" w:hAnsi="Arial" w:cs="Arial"/>
          <w:sz w:val="22"/>
          <w:szCs w:val="22"/>
        </w:rPr>
      </w:pPr>
      <w:r w:rsidRPr="00282539">
        <w:rPr>
          <w:rFonts w:ascii="Arial" w:hAnsi="Arial" w:cs="Arial"/>
          <w:sz w:val="22"/>
          <w:szCs w:val="22"/>
        </w:rPr>
        <w:t>Der Apothekenleiter</w:t>
      </w:r>
      <w:r w:rsidR="00B909EA">
        <w:rPr>
          <w:rStyle w:val="Funotenzeichen"/>
          <w:rFonts w:ascii="Arial" w:hAnsi="Arial" w:cs="Arial"/>
          <w:sz w:val="22"/>
          <w:szCs w:val="22"/>
        </w:rPr>
        <w:footnoteReference w:id="1"/>
      </w:r>
      <w:r w:rsidRPr="00282539">
        <w:rPr>
          <w:rFonts w:ascii="Arial" w:hAnsi="Arial" w:cs="Arial"/>
          <w:sz w:val="22"/>
          <w:szCs w:val="22"/>
        </w:rPr>
        <w:t xml:space="preserve"> betreibt </w:t>
      </w:r>
      <w:r w:rsidR="00C9497F">
        <w:rPr>
          <w:rFonts w:ascii="Arial" w:hAnsi="Arial" w:cs="Arial"/>
          <w:sz w:val="22"/>
          <w:szCs w:val="22"/>
        </w:rPr>
        <w:t xml:space="preserve">gemäß § 2a Apothekenbetriebsordnung (ApBetrO) </w:t>
      </w:r>
      <w:r w:rsidRPr="00282539">
        <w:rPr>
          <w:rFonts w:ascii="Arial" w:hAnsi="Arial" w:cs="Arial"/>
          <w:sz w:val="22"/>
          <w:szCs w:val="22"/>
        </w:rPr>
        <w:t xml:space="preserve">ein Qualitätsmanagementsystem </w:t>
      </w:r>
      <w:r w:rsidR="00C9497F">
        <w:rPr>
          <w:rFonts w:ascii="Arial" w:hAnsi="Arial" w:cs="Arial"/>
          <w:sz w:val="22"/>
          <w:szCs w:val="22"/>
        </w:rPr>
        <w:t xml:space="preserve">(QMS) </w:t>
      </w:r>
      <w:r w:rsidRPr="00282539">
        <w:rPr>
          <w:rFonts w:ascii="Arial" w:hAnsi="Arial" w:cs="Arial"/>
          <w:sz w:val="22"/>
          <w:szCs w:val="22"/>
        </w:rPr>
        <w:t xml:space="preserve">entsprechend Art und Umfang der pharmazeutischen Tätigkeiten. </w:t>
      </w:r>
      <w:r w:rsidR="00C9497F">
        <w:rPr>
          <w:rFonts w:ascii="Arial" w:hAnsi="Arial" w:cs="Arial"/>
          <w:sz w:val="22"/>
          <w:szCs w:val="22"/>
        </w:rPr>
        <w:t xml:space="preserve">Das </w:t>
      </w:r>
      <w:r w:rsidR="00B909EA">
        <w:rPr>
          <w:rFonts w:ascii="Arial" w:hAnsi="Arial" w:cs="Arial"/>
          <w:sz w:val="22"/>
          <w:szCs w:val="22"/>
        </w:rPr>
        <w:t>Ab</w:t>
      </w:r>
      <w:r w:rsidR="00C9497F">
        <w:rPr>
          <w:rFonts w:ascii="Arial" w:hAnsi="Arial" w:cs="Arial"/>
          <w:sz w:val="22"/>
          <w:szCs w:val="22"/>
        </w:rPr>
        <w:t xml:space="preserve">packen des Arzneimittels </w:t>
      </w:r>
      <w:r w:rsidR="005C11E6" w:rsidRPr="005C11E6">
        <w:rPr>
          <w:rFonts w:ascii="Arial" w:hAnsi="Arial" w:cs="Arial"/>
          <w:sz w:val="22"/>
          <w:szCs w:val="22"/>
        </w:rPr>
        <w:t>Comirnaty</w:t>
      </w:r>
      <w:r w:rsidR="005C11E6" w:rsidRPr="005C11E6">
        <w:rPr>
          <w:rFonts w:ascii="Arial" w:hAnsi="Arial" w:cs="Arial"/>
          <w:sz w:val="22"/>
          <w:szCs w:val="22"/>
          <w:vertAlign w:val="superscript"/>
        </w:rPr>
        <w:t>®</w:t>
      </w:r>
      <w:r w:rsidR="00C9497F" w:rsidRPr="008C5AC6">
        <w:rPr>
          <w:rFonts w:ascii="Arial" w:hAnsi="Arial" w:cs="Arial"/>
          <w:b/>
          <w:sz w:val="22"/>
          <w:szCs w:val="22"/>
        </w:rPr>
        <w:t xml:space="preserve"> </w:t>
      </w:r>
      <w:r w:rsidR="00C9497F">
        <w:rPr>
          <w:rFonts w:ascii="Arial" w:hAnsi="Arial" w:cs="Arial"/>
          <w:sz w:val="22"/>
          <w:szCs w:val="22"/>
        </w:rPr>
        <w:t>de</w:t>
      </w:r>
      <w:r w:rsidR="00CF4C04">
        <w:rPr>
          <w:rFonts w:ascii="Arial" w:hAnsi="Arial" w:cs="Arial"/>
          <w:sz w:val="22"/>
          <w:szCs w:val="22"/>
        </w:rPr>
        <w:t>s</w:t>
      </w:r>
      <w:r w:rsidR="00C9497F">
        <w:rPr>
          <w:rFonts w:ascii="Arial" w:hAnsi="Arial" w:cs="Arial"/>
          <w:sz w:val="22"/>
          <w:szCs w:val="22"/>
        </w:rPr>
        <w:t xml:space="preserve"> pharmazeutischen Unternehme</w:t>
      </w:r>
      <w:r w:rsidR="00CF4C04">
        <w:rPr>
          <w:rFonts w:ascii="Arial" w:hAnsi="Arial" w:cs="Arial"/>
          <w:sz w:val="22"/>
          <w:szCs w:val="22"/>
        </w:rPr>
        <w:t>rs</w:t>
      </w:r>
      <w:r w:rsidR="00C9497F">
        <w:rPr>
          <w:rFonts w:ascii="Arial" w:hAnsi="Arial" w:cs="Arial"/>
          <w:sz w:val="22"/>
          <w:szCs w:val="22"/>
        </w:rPr>
        <w:t xml:space="preserve"> BioNT</w:t>
      </w:r>
      <w:r w:rsidR="00DB67D2">
        <w:rPr>
          <w:rFonts w:ascii="Arial" w:hAnsi="Arial" w:cs="Arial"/>
          <w:sz w:val="22"/>
          <w:szCs w:val="22"/>
        </w:rPr>
        <w:t>e</w:t>
      </w:r>
      <w:r w:rsidR="00C9497F">
        <w:rPr>
          <w:rFonts w:ascii="Arial" w:hAnsi="Arial" w:cs="Arial"/>
          <w:sz w:val="22"/>
          <w:szCs w:val="22"/>
        </w:rPr>
        <w:t xml:space="preserve">ch ist eine pharmazeutische Tätigkeit (§ 1a Abs. 3 ApBetrO) und somit im Rahmen des QMS zu beschreiben. </w:t>
      </w:r>
      <w:r w:rsidRPr="00282539">
        <w:rPr>
          <w:rFonts w:ascii="Arial" w:hAnsi="Arial" w:cs="Arial"/>
          <w:sz w:val="22"/>
          <w:szCs w:val="22"/>
        </w:rPr>
        <w:t xml:space="preserve">Dadurch wird sichergestellt, dass </w:t>
      </w:r>
      <w:r w:rsidR="00C9497F">
        <w:rPr>
          <w:rFonts w:ascii="Arial" w:hAnsi="Arial" w:cs="Arial"/>
          <w:sz w:val="22"/>
          <w:szCs w:val="22"/>
        </w:rPr>
        <w:t>das Arzneimittel nach dem Stand von Wissenschaft und Technik hergestellt und ggf. kurzfristig gelagert wird</w:t>
      </w:r>
      <w:r w:rsidR="00DB67D2">
        <w:rPr>
          <w:rFonts w:ascii="Arial" w:hAnsi="Arial" w:cs="Arial"/>
          <w:sz w:val="22"/>
          <w:szCs w:val="22"/>
        </w:rPr>
        <w:t xml:space="preserve">, </w:t>
      </w:r>
      <w:r w:rsidR="00DB67D2" w:rsidRPr="00282539">
        <w:rPr>
          <w:rFonts w:ascii="Arial" w:hAnsi="Arial" w:cs="Arial"/>
          <w:sz w:val="22"/>
          <w:szCs w:val="22"/>
        </w:rPr>
        <w:t xml:space="preserve">die Qualität des Arzneimittels nicht negativ beeinflusst wird </w:t>
      </w:r>
      <w:r w:rsidRPr="00282539">
        <w:rPr>
          <w:rFonts w:ascii="Arial" w:hAnsi="Arial" w:cs="Arial"/>
          <w:sz w:val="22"/>
          <w:szCs w:val="22"/>
        </w:rPr>
        <w:t xml:space="preserve">und </w:t>
      </w:r>
      <w:r w:rsidRPr="00AD3BBE">
        <w:rPr>
          <w:rFonts w:ascii="Arial" w:hAnsi="Arial" w:cs="Arial"/>
          <w:sz w:val="22"/>
          <w:szCs w:val="22"/>
        </w:rPr>
        <w:t xml:space="preserve">Verwechslungen vermieden werden. </w:t>
      </w:r>
    </w:p>
    <w:p w14:paraId="7B359FE0" w14:textId="77777777" w:rsidR="00DB67D2" w:rsidRDefault="00DB67D2" w:rsidP="005D735D">
      <w:pPr>
        <w:rPr>
          <w:rFonts w:ascii="Arial" w:hAnsi="Arial" w:cs="Arial"/>
          <w:sz w:val="22"/>
          <w:szCs w:val="22"/>
        </w:rPr>
      </w:pPr>
    </w:p>
    <w:p w14:paraId="4B13027D" w14:textId="30977AC9" w:rsidR="000C4388" w:rsidRPr="000C4388" w:rsidRDefault="005D735D" w:rsidP="000C4388">
      <w:pPr>
        <w:pStyle w:val="Kommentartext"/>
        <w:rPr>
          <w:rFonts w:ascii="Arial" w:hAnsi="Arial" w:cs="Arial"/>
          <w:sz w:val="22"/>
          <w:szCs w:val="22"/>
        </w:rPr>
      </w:pPr>
      <w:r w:rsidRPr="00AD3BBE">
        <w:rPr>
          <w:rFonts w:ascii="Arial" w:hAnsi="Arial" w:cs="Arial"/>
          <w:sz w:val="22"/>
          <w:szCs w:val="22"/>
        </w:rPr>
        <w:t>Die Apotheke hat ausreichende Kühlkapazitäten, um die kurzfristige Zwischenlagerung des Impfstoffs bei 2</w:t>
      </w:r>
      <w:r w:rsidR="00C20F4B">
        <w:rPr>
          <w:rFonts w:ascii="Arial" w:hAnsi="Arial" w:cs="Arial"/>
          <w:sz w:val="22"/>
          <w:szCs w:val="22"/>
        </w:rPr>
        <w:t xml:space="preserve"> </w:t>
      </w:r>
      <w:r w:rsidR="00CF4C04">
        <w:rPr>
          <w:rFonts w:ascii="Arial" w:hAnsi="Arial" w:cs="Arial"/>
          <w:sz w:val="22"/>
          <w:szCs w:val="22"/>
        </w:rPr>
        <w:t xml:space="preserve">°C bis </w:t>
      </w:r>
      <w:r w:rsidRPr="00AD3BBE">
        <w:rPr>
          <w:rFonts w:ascii="Arial" w:hAnsi="Arial" w:cs="Arial"/>
          <w:sz w:val="22"/>
          <w:szCs w:val="22"/>
        </w:rPr>
        <w:t>8</w:t>
      </w:r>
      <w:r w:rsidR="00C20F4B">
        <w:rPr>
          <w:rFonts w:ascii="Arial" w:hAnsi="Arial" w:cs="Arial"/>
          <w:sz w:val="22"/>
          <w:szCs w:val="22"/>
        </w:rPr>
        <w:t xml:space="preserve"> </w:t>
      </w:r>
      <w:r w:rsidRPr="00AD3BBE">
        <w:rPr>
          <w:rFonts w:ascii="Arial" w:hAnsi="Arial" w:cs="Arial"/>
          <w:sz w:val="22"/>
          <w:szCs w:val="22"/>
        </w:rPr>
        <w:t>°C sicher</w:t>
      </w:r>
      <w:r w:rsidR="00DB67D2">
        <w:rPr>
          <w:rFonts w:ascii="Arial" w:hAnsi="Arial" w:cs="Arial"/>
          <w:sz w:val="22"/>
          <w:szCs w:val="22"/>
        </w:rPr>
        <w:t>zu</w:t>
      </w:r>
      <w:r w:rsidRPr="00AD3BBE">
        <w:rPr>
          <w:rFonts w:ascii="Arial" w:hAnsi="Arial" w:cs="Arial"/>
          <w:sz w:val="22"/>
          <w:szCs w:val="22"/>
        </w:rPr>
        <w:t xml:space="preserve">stellen und </w:t>
      </w:r>
      <w:r>
        <w:rPr>
          <w:rFonts w:ascii="Arial" w:hAnsi="Arial" w:cs="Arial"/>
          <w:sz w:val="22"/>
          <w:szCs w:val="22"/>
        </w:rPr>
        <w:t xml:space="preserve">damit </w:t>
      </w:r>
      <w:r w:rsidRPr="00282539">
        <w:rPr>
          <w:rFonts w:ascii="Arial" w:hAnsi="Arial" w:cs="Arial"/>
          <w:sz w:val="22"/>
          <w:szCs w:val="22"/>
        </w:rPr>
        <w:t xml:space="preserve">die Kühlkette </w:t>
      </w:r>
      <w:r w:rsidR="00DB67D2">
        <w:rPr>
          <w:rFonts w:ascii="Arial" w:hAnsi="Arial" w:cs="Arial"/>
          <w:sz w:val="22"/>
          <w:szCs w:val="22"/>
        </w:rPr>
        <w:t>einhalten</w:t>
      </w:r>
      <w:r w:rsidRPr="00282539">
        <w:rPr>
          <w:rFonts w:ascii="Arial" w:hAnsi="Arial" w:cs="Arial"/>
          <w:sz w:val="22"/>
          <w:szCs w:val="22"/>
        </w:rPr>
        <w:t xml:space="preserve"> zu können. Die Temperatur der </w:t>
      </w:r>
      <w:r w:rsidRPr="00AD3BBE">
        <w:rPr>
          <w:rFonts w:ascii="Arial" w:hAnsi="Arial" w:cs="Arial"/>
          <w:sz w:val="22"/>
          <w:szCs w:val="22"/>
        </w:rPr>
        <w:t>Kühlschränke wird überwacht und dokumentiert.</w:t>
      </w:r>
      <w:r w:rsidR="000C4388">
        <w:rPr>
          <w:rFonts w:ascii="Arial" w:hAnsi="Arial" w:cs="Arial"/>
          <w:sz w:val="22"/>
          <w:szCs w:val="22"/>
        </w:rPr>
        <w:t xml:space="preserve"> </w:t>
      </w:r>
    </w:p>
    <w:p w14:paraId="59FF18DA" w14:textId="77777777" w:rsidR="005D735D" w:rsidRDefault="005D735D" w:rsidP="005D735D">
      <w:pPr>
        <w:rPr>
          <w:rFonts w:ascii="Arial" w:hAnsi="Arial" w:cs="Arial"/>
          <w:sz w:val="22"/>
          <w:szCs w:val="22"/>
        </w:rPr>
      </w:pPr>
    </w:p>
    <w:p w14:paraId="2A694DBF" w14:textId="77777777" w:rsidR="005D735D" w:rsidRDefault="005D735D" w:rsidP="005D735D">
      <w:pPr>
        <w:rPr>
          <w:rFonts w:ascii="Arial" w:hAnsi="Arial" w:cs="Arial"/>
          <w:sz w:val="22"/>
          <w:szCs w:val="22"/>
        </w:rPr>
      </w:pPr>
      <w:r>
        <w:rPr>
          <w:rFonts w:ascii="Arial" w:hAnsi="Arial" w:cs="Arial"/>
          <w:sz w:val="22"/>
          <w:szCs w:val="22"/>
        </w:rPr>
        <w:t xml:space="preserve">Maßnahmen zur Personal- und Raumhygiene sind in einem Hygieneplan der Apotheke festgelegt und werden eingehalten. </w:t>
      </w:r>
    </w:p>
    <w:p w14:paraId="24D8571B" w14:textId="77777777" w:rsidR="005D735D" w:rsidRDefault="005D735D" w:rsidP="005D735D">
      <w:pPr>
        <w:rPr>
          <w:rFonts w:ascii="Arial" w:hAnsi="Arial" w:cs="Arial"/>
          <w:sz w:val="22"/>
          <w:szCs w:val="22"/>
        </w:rPr>
      </w:pPr>
    </w:p>
    <w:p w14:paraId="1A925B90" w14:textId="370AA075" w:rsidR="005D735D" w:rsidRDefault="005D735D" w:rsidP="005D735D">
      <w:pPr>
        <w:rPr>
          <w:rFonts w:ascii="Arial" w:hAnsi="Arial" w:cs="Arial"/>
          <w:sz w:val="22"/>
          <w:szCs w:val="22"/>
        </w:rPr>
      </w:pPr>
      <w:r>
        <w:rPr>
          <w:rFonts w:ascii="Arial" w:hAnsi="Arial" w:cs="Arial"/>
          <w:sz w:val="22"/>
          <w:szCs w:val="22"/>
        </w:rPr>
        <w:t xml:space="preserve">Die Zuständigkeit für die Entgegennahme des Impfstoffs, für die Vorbereitung der Lieferung sowie für die </w:t>
      </w:r>
      <w:r w:rsidR="00CF4C04">
        <w:rPr>
          <w:rFonts w:ascii="Arial" w:hAnsi="Arial" w:cs="Arial"/>
          <w:sz w:val="22"/>
          <w:szCs w:val="22"/>
        </w:rPr>
        <w:t>Ausl</w:t>
      </w:r>
      <w:r>
        <w:rPr>
          <w:rFonts w:ascii="Arial" w:hAnsi="Arial" w:cs="Arial"/>
          <w:sz w:val="22"/>
          <w:szCs w:val="22"/>
        </w:rPr>
        <w:t xml:space="preserve">ieferung an </w:t>
      </w:r>
      <w:r w:rsidR="00B87C93">
        <w:rPr>
          <w:rFonts w:ascii="Arial" w:hAnsi="Arial" w:cs="Arial"/>
          <w:sz w:val="22"/>
          <w:szCs w:val="22"/>
        </w:rPr>
        <w:t>den Arzt</w:t>
      </w:r>
      <w:r w:rsidR="002223DB">
        <w:rPr>
          <w:rFonts w:ascii="Arial" w:hAnsi="Arial" w:cs="Arial"/>
          <w:sz w:val="22"/>
          <w:szCs w:val="22"/>
        </w:rPr>
        <w:t xml:space="preserve"> </w:t>
      </w:r>
      <w:r>
        <w:rPr>
          <w:rFonts w:ascii="Arial" w:hAnsi="Arial" w:cs="Arial"/>
          <w:sz w:val="22"/>
          <w:szCs w:val="22"/>
        </w:rPr>
        <w:t xml:space="preserve">ist festgelegt. </w:t>
      </w:r>
      <w:r w:rsidR="00DB67D2">
        <w:rPr>
          <w:rFonts w:ascii="Arial" w:hAnsi="Arial" w:cs="Arial"/>
          <w:sz w:val="22"/>
          <w:szCs w:val="22"/>
        </w:rPr>
        <w:t xml:space="preserve">Da das </w:t>
      </w:r>
      <w:r w:rsidR="00B909EA">
        <w:rPr>
          <w:rFonts w:ascii="Arial" w:hAnsi="Arial" w:cs="Arial"/>
          <w:sz w:val="22"/>
          <w:szCs w:val="22"/>
        </w:rPr>
        <w:t>Ab</w:t>
      </w:r>
      <w:r w:rsidR="00DB67D2" w:rsidRPr="008D5D99">
        <w:rPr>
          <w:rFonts w:ascii="Arial" w:hAnsi="Arial" w:cs="Arial"/>
          <w:sz w:val="22"/>
          <w:szCs w:val="22"/>
        </w:rPr>
        <w:t>packen</w:t>
      </w:r>
      <w:r w:rsidR="00DB67D2">
        <w:rPr>
          <w:rFonts w:ascii="Arial" w:hAnsi="Arial" w:cs="Arial"/>
          <w:sz w:val="22"/>
          <w:szCs w:val="22"/>
        </w:rPr>
        <w:t xml:space="preserve"> des Arzneimittels eine pharmazeutische Tätigkeit ist, </w:t>
      </w:r>
      <w:proofErr w:type="gramStart"/>
      <w:r w:rsidR="00DB67D2">
        <w:rPr>
          <w:rFonts w:ascii="Arial" w:hAnsi="Arial" w:cs="Arial"/>
          <w:sz w:val="22"/>
          <w:szCs w:val="22"/>
        </w:rPr>
        <w:t>darf dieses nur durch pharmazeutisches Personal durchgeführt werden</w:t>
      </w:r>
      <w:proofErr w:type="gramEnd"/>
      <w:r w:rsidR="00DB67D2">
        <w:rPr>
          <w:rFonts w:ascii="Arial" w:hAnsi="Arial" w:cs="Arial"/>
          <w:sz w:val="22"/>
          <w:szCs w:val="22"/>
        </w:rPr>
        <w:t xml:space="preserve"> (§ 3 Abs. 5 ApBetrO). Es ist dabei </w:t>
      </w:r>
      <w:r w:rsidR="00A70F10">
        <w:rPr>
          <w:rFonts w:ascii="Arial" w:hAnsi="Arial" w:cs="Arial"/>
          <w:sz w:val="22"/>
          <w:szCs w:val="22"/>
        </w:rPr>
        <w:t>über</w:t>
      </w:r>
      <w:r w:rsidR="00DB67D2">
        <w:rPr>
          <w:rFonts w:ascii="Arial" w:hAnsi="Arial" w:cs="Arial"/>
          <w:sz w:val="22"/>
          <w:szCs w:val="22"/>
        </w:rPr>
        <w:t xml:space="preserve"> die gebotene Sorgfalt und Besonderheiten beim </w:t>
      </w:r>
      <w:r w:rsidR="00B909EA">
        <w:rPr>
          <w:rFonts w:ascii="Arial" w:hAnsi="Arial" w:cs="Arial"/>
          <w:sz w:val="22"/>
          <w:szCs w:val="22"/>
        </w:rPr>
        <w:t>Ab</w:t>
      </w:r>
      <w:r w:rsidR="00DB67D2">
        <w:rPr>
          <w:rFonts w:ascii="Arial" w:hAnsi="Arial" w:cs="Arial"/>
          <w:sz w:val="22"/>
          <w:szCs w:val="22"/>
        </w:rPr>
        <w:t xml:space="preserve">packen des Arzneimittels regelmäßig zu unterweisen (§ 3 Abs. 1 ApBetrO). </w:t>
      </w:r>
      <w:r>
        <w:rPr>
          <w:rFonts w:ascii="Arial" w:hAnsi="Arial" w:cs="Arial"/>
          <w:sz w:val="22"/>
          <w:szCs w:val="22"/>
        </w:rPr>
        <w:t xml:space="preserve">Der Umgang mit dem Impfstoff, insbesondere die Einhaltung der Kühlkettenpflicht und die Vermeidung von Erschütterungen, ist den verantwortlichen Mitarbeitern </w:t>
      </w:r>
      <w:r w:rsidR="00DB67D2">
        <w:rPr>
          <w:rFonts w:ascii="Arial" w:hAnsi="Arial" w:cs="Arial"/>
          <w:sz w:val="22"/>
          <w:szCs w:val="22"/>
        </w:rPr>
        <w:t xml:space="preserve">somit </w:t>
      </w:r>
      <w:r>
        <w:rPr>
          <w:rFonts w:ascii="Arial" w:hAnsi="Arial" w:cs="Arial"/>
          <w:sz w:val="22"/>
          <w:szCs w:val="22"/>
        </w:rPr>
        <w:t>bekannt.</w:t>
      </w:r>
    </w:p>
    <w:p w14:paraId="5B895D55" w14:textId="77777777" w:rsidR="005D735D" w:rsidRPr="000C4388" w:rsidRDefault="005D735D" w:rsidP="005D735D">
      <w:pPr>
        <w:rPr>
          <w:rFonts w:ascii="Arial" w:hAnsi="Arial" w:cs="Arial"/>
          <w:sz w:val="22"/>
          <w:szCs w:val="22"/>
        </w:rPr>
      </w:pPr>
    </w:p>
    <w:p w14:paraId="3FCE5AA0" w14:textId="0367C012" w:rsidR="005D735D" w:rsidRPr="000C4388" w:rsidRDefault="00B909EA" w:rsidP="005D735D">
      <w:pPr>
        <w:rPr>
          <w:rFonts w:ascii="Arial" w:hAnsi="Arial" w:cs="Arial"/>
          <w:sz w:val="22"/>
          <w:szCs w:val="22"/>
        </w:rPr>
      </w:pPr>
      <w:r>
        <w:rPr>
          <w:rFonts w:ascii="Arial" w:hAnsi="Arial" w:cs="Arial"/>
          <w:sz w:val="22"/>
          <w:szCs w:val="22"/>
        </w:rPr>
        <w:t>Sollte</w:t>
      </w:r>
      <w:r w:rsidRPr="000C4388">
        <w:rPr>
          <w:rFonts w:ascii="Arial" w:hAnsi="Arial" w:cs="Arial"/>
          <w:sz w:val="22"/>
          <w:szCs w:val="22"/>
        </w:rPr>
        <w:t xml:space="preserve"> es während des Transports</w:t>
      </w:r>
      <w:r>
        <w:rPr>
          <w:rFonts w:ascii="Arial" w:hAnsi="Arial" w:cs="Arial"/>
          <w:sz w:val="22"/>
          <w:szCs w:val="22"/>
        </w:rPr>
        <w:t xml:space="preserve"> zur Apotheke</w:t>
      </w:r>
      <w:r w:rsidRPr="000C4388">
        <w:rPr>
          <w:rFonts w:ascii="Arial" w:hAnsi="Arial" w:cs="Arial"/>
          <w:sz w:val="22"/>
          <w:szCs w:val="22"/>
        </w:rPr>
        <w:t xml:space="preserve"> zu Abweichungen</w:t>
      </w:r>
      <w:r>
        <w:rPr>
          <w:rFonts w:ascii="Arial" w:hAnsi="Arial" w:cs="Arial"/>
          <w:sz w:val="22"/>
          <w:szCs w:val="22"/>
        </w:rPr>
        <w:t xml:space="preserve"> der Transporttemperatur </w:t>
      </w:r>
      <w:r w:rsidRPr="000C4388">
        <w:rPr>
          <w:rFonts w:ascii="Arial" w:hAnsi="Arial" w:cs="Arial"/>
          <w:sz w:val="22"/>
          <w:szCs w:val="22"/>
        </w:rPr>
        <w:t xml:space="preserve">oder zu einer Beschädigung des </w:t>
      </w:r>
      <w:r>
        <w:rPr>
          <w:rFonts w:ascii="Arial" w:hAnsi="Arial" w:cs="Arial"/>
          <w:sz w:val="22"/>
          <w:szCs w:val="22"/>
        </w:rPr>
        <w:t>Arzneimittels gekommen sein</w:t>
      </w:r>
      <w:r w:rsidRPr="000C4388">
        <w:rPr>
          <w:rFonts w:ascii="Arial" w:hAnsi="Arial" w:cs="Arial"/>
          <w:sz w:val="22"/>
          <w:szCs w:val="22"/>
        </w:rPr>
        <w:t xml:space="preserve">, wird der </w:t>
      </w:r>
      <w:r>
        <w:rPr>
          <w:rFonts w:ascii="Arial" w:hAnsi="Arial" w:cs="Arial"/>
          <w:sz w:val="22"/>
          <w:szCs w:val="22"/>
        </w:rPr>
        <w:t>pharmazeutische Großhandel die Apotheke da</w:t>
      </w:r>
      <w:r w:rsidRPr="000C4388">
        <w:rPr>
          <w:rFonts w:ascii="Arial" w:hAnsi="Arial" w:cs="Arial"/>
          <w:sz w:val="22"/>
          <w:szCs w:val="22"/>
        </w:rPr>
        <w:t>v</w:t>
      </w:r>
      <w:r>
        <w:rPr>
          <w:rFonts w:ascii="Arial" w:hAnsi="Arial" w:cs="Arial"/>
          <w:sz w:val="22"/>
          <w:szCs w:val="22"/>
        </w:rPr>
        <w:t>on unterrichten. Die betroffene</w:t>
      </w:r>
      <w:r w:rsidRPr="000C4388">
        <w:rPr>
          <w:rFonts w:ascii="Arial" w:hAnsi="Arial" w:cs="Arial"/>
          <w:sz w:val="22"/>
          <w:szCs w:val="22"/>
        </w:rPr>
        <w:t xml:space="preserve"> </w:t>
      </w:r>
      <w:proofErr w:type="gramStart"/>
      <w:r>
        <w:rPr>
          <w:rFonts w:ascii="Arial" w:hAnsi="Arial" w:cs="Arial"/>
          <w:sz w:val="22"/>
          <w:szCs w:val="22"/>
        </w:rPr>
        <w:t xml:space="preserve">Lieferung wird </w:t>
      </w:r>
      <w:r w:rsidRPr="000C4388">
        <w:rPr>
          <w:rFonts w:ascii="Arial" w:hAnsi="Arial" w:cs="Arial"/>
          <w:sz w:val="22"/>
          <w:szCs w:val="22"/>
        </w:rPr>
        <w:t>markiert</w:t>
      </w:r>
      <w:proofErr w:type="gramEnd"/>
      <w:r w:rsidRPr="000C4388">
        <w:rPr>
          <w:rFonts w:ascii="Arial" w:hAnsi="Arial" w:cs="Arial"/>
          <w:sz w:val="22"/>
          <w:szCs w:val="22"/>
        </w:rPr>
        <w:t>, gesperrt und der Apotheke nicht ausgehändigt.</w:t>
      </w:r>
    </w:p>
    <w:p w14:paraId="6A77704F" w14:textId="77777777" w:rsidR="005D735D" w:rsidRPr="000C4388" w:rsidRDefault="005D735D" w:rsidP="005D735D">
      <w:pPr>
        <w:rPr>
          <w:rFonts w:ascii="Arial" w:hAnsi="Arial" w:cs="Arial"/>
          <w:sz w:val="22"/>
          <w:szCs w:val="22"/>
        </w:rPr>
      </w:pPr>
    </w:p>
    <w:p w14:paraId="69081B34" w14:textId="389AABA5" w:rsidR="00F751D8" w:rsidRDefault="008724E0" w:rsidP="007C29C4">
      <w:pPr>
        <w:pStyle w:val="Default"/>
      </w:pPr>
      <w:r w:rsidRPr="008724E0">
        <w:rPr>
          <w:sz w:val="22"/>
          <w:szCs w:val="22"/>
        </w:rPr>
        <w:t xml:space="preserve">Der pharmazeutische Großhandel liefert die COVID-19-Impfstoffe in geeigneten Sekundärverpackungen, ggf. mit Schaumstoffeinsätzen, an die Apotheken aus. Diese Verpackungen gewährleisten, dass die Vials in den Kühlboxen aufrechtstehend, erschütterungsfrei und somit ordnungsgemäß transportiert werden können. Die Sekundärverpackungen stehen nur in begrenzten Mengen zur Verfügung und </w:t>
      </w:r>
      <w:proofErr w:type="gramStart"/>
      <w:r w:rsidRPr="008724E0">
        <w:rPr>
          <w:sz w:val="22"/>
          <w:szCs w:val="22"/>
        </w:rPr>
        <w:t>müssen dem pharmazeutischen Großhandel deshalb unbedingt zurückgegeben werden</w:t>
      </w:r>
      <w:proofErr w:type="gramEnd"/>
      <w:r w:rsidRPr="008724E0">
        <w:rPr>
          <w:sz w:val="22"/>
          <w:szCs w:val="22"/>
        </w:rPr>
        <w:t xml:space="preserve">. </w:t>
      </w:r>
      <w:proofErr w:type="gramStart"/>
      <w:r w:rsidRPr="008724E0">
        <w:rPr>
          <w:sz w:val="22"/>
          <w:szCs w:val="22"/>
        </w:rPr>
        <w:t>Die Apotheken werden dringend gebeten</w:t>
      </w:r>
      <w:proofErr w:type="gramEnd"/>
      <w:r w:rsidRPr="008724E0">
        <w:rPr>
          <w:sz w:val="22"/>
          <w:szCs w:val="22"/>
        </w:rPr>
        <w:t xml:space="preserve">, dem </w:t>
      </w:r>
      <w:r w:rsidR="00084CBB">
        <w:rPr>
          <w:sz w:val="22"/>
          <w:szCs w:val="22"/>
        </w:rPr>
        <w:t>Auslieferer</w:t>
      </w:r>
      <w:r w:rsidRPr="008724E0">
        <w:rPr>
          <w:sz w:val="22"/>
          <w:szCs w:val="22"/>
        </w:rPr>
        <w:t xml:space="preserve"> des Großhandels die Verpackungen möglichst bei der Anlieferung, spätestens jedoch bei der nächstfolgenden Impfstofflieferung wieder mitzugeben.</w:t>
      </w:r>
    </w:p>
    <w:p w14:paraId="131DA989" w14:textId="42E519BE" w:rsidR="00B86A02" w:rsidRDefault="00F751D8">
      <w:pPr>
        <w:rPr>
          <w:rFonts w:ascii="Arial" w:hAnsi="Arial" w:cs="Arial"/>
          <w:sz w:val="22"/>
          <w:szCs w:val="22"/>
        </w:rPr>
      </w:pPr>
      <w:r>
        <w:rPr>
          <w:rFonts w:ascii="Arial" w:hAnsi="Arial" w:cs="Arial"/>
          <w:sz w:val="22"/>
          <w:szCs w:val="22"/>
        </w:rPr>
        <w:t xml:space="preserve">Für die Lieferung der Vials an </w:t>
      </w:r>
      <w:r w:rsidR="00B87C93">
        <w:rPr>
          <w:rFonts w:ascii="Arial" w:hAnsi="Arial" w:cs="Arial"/>
          <w:sz w:val="22"/>
          <w:szCs w:val="22"/>
        </w:rPr>
        <w:t xml:space="preserve">den Arzt </w:t>
      </w:r>
      <w:r>
        <w:rPr>
          <w:rFonts w:ascii="Arial" w:hAnsi="Arial" w:cs="Arial"/>
          <w:sz w:val="22"/>
          <w:szCs w:val="22"/>
        </w:rPr>
        <w:t>sind apothekeneigene, geeignete Sekundärverpackungen zu verwenden.</w:t>
      </w:r>
      <w:r w:rsidR="00B86A02">
        <w:rPr>
          <w:rFonts w:ascii="Arial" w:hAnsi="Arial" w:cs="Arial"/>
          <w:sz w:val="22"/>
          <w:szCs w:val="22"/>
        </w:rPr>
        <w:br w:type="page"/>
      </w:r>
    </w:p>
    <w:p w14:paraId="2B8970AB" w14:textId="5E044596" w:rsidR="003E6D9E" w:rsidRDefault="003E6D9E" w:rsidP="009C39B0">
      <w:pPr>
        <w:pStyle w:val="Listenabsatz"/>
        <w:numPr>
          <w:ilvl w:val="0"/>
          <w:numId w:val="49"/>
        </w:numPr>
        <w:ind w:left="567" w:hanging="567"/>
        <w:outlineLvl w:val="0"/>
        <w:rPr>
          <w:rStyle w:val="ABDAHead1"/>
          <w:sz w:val="22"/>
          <w:szCs w:val="22"/>
        </w:rPr>
      </w:pPr>
      <w:bookmarkStart w:id="1" w:name="_Toc179360207"/>
      <w:r>
        <w:rPr>
          <w:rStyle w:val="ABDAHead1"/>
          <w:sz w:val="22"/>
          <w:szCs w:val="22"/>
        </w:rPr>
        <w:lastRenderedPageBreak/>
        <w:t xml:space="preserve">Geltungsbereich der </w:t>
      </w:r>
      <w:r w:rsidR="00DD4E15">
        <w:rPr>
          <w:rStyle w:val="ABDAHead1"/>
          <w:sz w:val="22"/>
          <w:szCs w:val="22"/>
        </w:rPr>
        <w:t>Standardarbeitsanweisung</w:t>
      </w:r>
      <w:bookmarkEnd w:id="1"/>
    </w:p>
    <w:p w14:paraId="2A26E700" w14:textId="77777777" w:rsidR="003E6D9E" w:rsidRDefault="003E6D9E" w:rsidP="00633FC4">
      <w:pPr>
        <w:rPr>
          <w:rStyle w:val="ABDAHead1"/>
          <w:sz w:val="22"/>
          <w:szCs w:val="22"/>
        </w:rPr>
      </w:pPr>
    </w:p>
    <w:p w14:paraId="65B5EB78" w14:textId="77777777" w:rsidR="003E6D9E" w:rsidRDefault="003E6D9E" w:rsidP="00633FC4">
      <w:pPr>
        <w:rPr>
          <w:rStyle w:val="ABDAHead1"/>
          <w:b w:val="0"/>
          <w:bCs/>
          <w:sz w:val="22"/>
          <w:szCs w:val="22"/>
        </w:rPr>
      </w:pPr>
      <w:r>
        <w:rPr>
          <w:rStyle w:val="ABDAHead1"/>
          <w:b w:val="0"/>
          <w:bCs/>
          <w:sz w:val="22"/>
          <w:szCs w:val="22"/>
        </w:rPr>
        <w:t>Die Prozessbeschreibung gilt für folgende Comirnaty-Impfstoffe:</w:t>
      </w:r>
    </w:p>
    <w:p w14:paraId="1F57EC40" w14:textId="77777777" w:rsidR="003E6D9E" w:rsidRPr="003E6D9E" w:rsidRDefault="003E6D9E" w:rsidP="00633FC4">
      <w:pPr>
        <w:rPr>
          <w:rStyle w:val="ABDAHead1"/>
          <w:sz w:val="22"/>
          <w:szCs w:val="22"/>
        </w:rPr>
      </w:pPr>
      <w:r>
        <w:rPr>
          <w:rStyle w:val="ABDAHead1"/>
          <w:b w:val="0"/>
          <w:bCs/>
          <w:sz w:val="22"/>
          <w:szCs w:val="22"/>
        </w:rPr>
        <w:t xml:space="preserve"> </w:t>
      </w:r>
    </w:p>
    <w:tbl>
      <w:tblPr>
        <w:tblStyle w:val="Tabellengitternetz"/>
        <w:tblW w:w="0" w:type="auto"/>
        <w:tblLook w:val="04A0" w:firstRow="1" w:lastRow="0" w:firstColumn="1" w:lastColumn="0" w:noHBand="0" w:noVBand="1"/>
      </w:tblPr>
      <w:tblGrid>
        <w:gridCol w:w="3964"/>
        <w:gridCol w:w="2072"/>
        <w:gridCol w:w="3018"/>
      </w:tblGrid>
      <w:tr w:rsidR="003E6D9E" w14:paraId="402C53CF" w14:textId="77777777" w:rsidTr="00633FC4">
        <w:tc>
          <w:tcPr>
            <w:tcW w:w="3964" w:type="dxa"/>
          </w:tcPr>
          <w:p w14:paraId="569691B1" w14:textId="655FEBAD" w:rsidR="003E6D9E" w:rsidRDefault="003E6D9E" w:rsidP="00633FC4">
            <w:pPr>
              <w:rPr>
                <w:rStyle w:val="ABDAHead1"/>
                <w:sz w:val="22"/>
                <w:szCs w:val="22"/>
              </w:rPr>
            </w:pPr>
            <w:r>
              <w:rPr>
                <w:rStyle w:val="ABDAHead1"/>
                <w:sz w:val="22"/>
                <w:szCs w:val="22"/>
              </w:rPr>
              <w:t>Produktbezeichnung</w:t>
            </w:r>
          </w:p>
        </w:tc>
        <w:tc>
          <w:tcPr>
            <w:tcW w:w="2072" w:type="dxa"/>
          </w:tcPr>
          <w:p w14:paraId="696024AA" w14:textId="4E6F3D47" w:rsidR="003E6D9E" w:rsidRDefault="003E6D9E" w:rsidP="00633FC4">
            <w:pPr>
              <w:rPr>
                <w:rStyle w:val="ABDAHead1"/>
                <w:sz w:val="22"/>
                <w:szCs w:val="22"/>
              </w:rPr>
            </w:pPr>
            <w:r>
              <w:rPr>
                <w:rStyle w:val="ABDAHead1"/>
                <w:sz w:val="22"/>
                <w:szCs w:val="22"/>
              </w:rPr>
              <w:t>Kappenfarbe</w:t>
            </w:r>
          </w:p>
        </w:tc>
        <w:tc>
          <w:tcPr>
            <w:tcW w:w="3018" w:type="dxa"/>
          </w:tcPr>
          <w:p w14:paraId="286B8725" w14:textId="435CABE4" w:rsidR="003E6D9E" w:rsidRDefault="003E6D9E" w:rsidP="00633FC4">
            <w:pPr>
              <w:rPr>
                <w:rStyle w:val="ABDAHead1"/>
                <w:sz w:val="22"/>
                <w:szCs w:val="22"/>
              </w:rPr>
            </w:pPr>
            <w:r>
              <w:rPr>
                <w:rStyle w:val="ABDAHead1"/>
                <w:sz w:val="22"/>
                <w:szCs w:val="22"/>
              </w:rPr>
              <w:t>Vial-Beschriftung</w:t>
            </w:r>
          </w:p>
        </w:tc>
      </w:tr>
      <w:tr w:rsidR="003E6D9E" w14:paraId="7C0C2121" w14:textId="77777777" w:rsidTr="00633FC4">
        <w:tc>
          <w:tcPr>
            <w:tcW w:w="3964" w:type="dxa"/>
          </w:tcPr>
          <w:p w14:paraId="7F97FCF8" w14:textId="7A1CFCF5" w:rsidR="003E6D9E" w:rsidRPr="00633FC4" w:rsidRDefault="003E6D9E" w:rsidP="00633FC4">
            <w:pPr>
              <w:rPr>
                <w:rStyle w:val="ABDAHead1"/>
                <w:b w:val="0"/>
                <w:bCs/>
                <w:sz w:val="22"/>
                <w:szCs w:val="22"/>
              </w:rPr>
            </w:pPr>
            <w:r w:rsidRPr="00633FC4">
              <w:rPr>
                <w:rStyle w:val="ABDAHead1"/>
                <w:b w:val="0"/>
                <w:bCs/>
                <w:sz w:val="22"/>
                <w:szCs w:val="22"/>
              </w:rPr>
              <w:t>Comirnaty</w:t>
            </w:r>
            <w:r w:rsidR="00BD21E8">
              <w:rPr>
                <w:rStyle w:val="ABDAHead1"/>
                <w:b w:val="0"/>
                <w:bCs/>
                <w:sz w:val="22"/>
                <w:szCs w:val="22"/>
                <w:vertAlign w:val="superscript"/>
              </w:rPr>
              <w:t>®</w:t>
            </w:r>
            <w:r w:rsidRPr="00633FC4">
              <w:rPr>
                <w:rStyle w:val="ABDAHead1"/>
                <w:b w:val="0"/>
                <w:bCs/>
                <w:sz w:val="22"/>
                <w:szCs w:val="22"/>
              </w:rPr>
              <w:t xml:space="preserve"> 30 </w:t>
            </w:r>
            <w:r w:rsidRPr="00633FC4">
              <w:rPr>
                <w:rStyle w:val="ABDAHead1"/>
                <w:rFonts w:cs="Arial"/>
                <w:b w:val="0"/>
                <w:bCs/>
                <w:sz w:val="22"/>
                <w:szCs w:val="22"/>
              </w:rPr>
              <w:t>µ</w:t>
            </w:r>
            <w:r w:rsidRPr="00633FC4">
              <w:rPr>
                <w:rStyle w:val="ABDAHead1"/>
                <w:b w:val="0"/>
                <w:bCs/>
                <w:sz w:val="22"/>
                <w:szCs w:val="22"/>
              </w:rPr>
              <w:t xml:space="preserve">g/Dosis JN.1 </w:t>
            </w:r>
            <w:r w:rsidR="00DD4E15" w:rsidRPr="00633FC4">
              <w:rPr>
                <w:rStyle w:val="ABDAHead1"/>
                <w:b w:val="0"/>
                <w:bCs/>
                <w:sz w:val="22"/>
                <w:szCs w:val="22"/>
              </w:rPr>
              <w:br/>
            </w:r>
            <w:r w:rsidRPr="00633FC4">
              <w:rPr>
                <w:rStyle w:val="ABDAHead1"/>
                <w:b w:val="0"/>
                <w:bCs/>
                <w:sz w:val="22"/>
                <w:szCs w:val="22"/>
              </w:rPr>
              <w:t>Injektionsdispersion</w:t>
            </w:r>
          </w:p>
        </w:tc>
        <w:tc>
          <w:tcPr>
            <w:tcW w:w="2072" w:type="dxa"/>
            <w:shd w:val="clear" w:color="auto" w:fill="A6A6A6" w:themeFill="background1" w:themeFillShade="A6"/>
          </w:tcPr>
          <w:p w14:paraId="04D0AEF5" w14:textId="0A5B7643" w:rsidR="003E6D9E" w:rsidRPr="00633FC4" w:rsidRDefault="00DD4E15" w:rsidP="00633FC4">
            <w:pPr>
              <w:rPr>
                <w:rStyle w:val="ABDAHead1"/>
                <w:b w:val="0"/>
                <w:bCs/>
                <w:sz w:val="22"/>
                <w:szCs w:val="22"/>
              </w:rPr>
            </w:pPr>
            <w:r w:rsidRPr="00633FC4">
              <w:rPr>
                <w:rStyle w:val="ABDAHead1"/>
                <w:b w:val="0"/>
                <w:bCs/>
                <w:sz w:val="22"/>
                <w:szCs w:val="22"/>
              </w:rPr>
              <w:t>Dunkelgrau</w:t>
            </w:r>
          </w:p>
        </w:tc>
        <w:tc>
          <w:tcPr>
            <w:tcW w:w="3018" w:type="dxa"/>
          </w:tcPr>
          <w:p w14:paraId="54D4A007" w14:textId="77E5BE8C" w:rsidR="003E6D9E" w:rsidRPr="00633FC4" w:rsidRDefault="00DD4E15" w:rsidP="00633FC4">
            <w:pPr>
              <w:rPr>
                <w:rStyle w:val="ABDAHead1"/>
                <w:rFonts w:cs="Arial"/>
                <w:b w:val="0"/>
                <w:bCs/>
                <w:sz w:val="22"/>
                <w:szCs w:val="22"/>
              </w:rPr>
            </w:pPr>
            <w:r w:rsidRPr="00633FC4">
              <w:rPr>
                <w:rFonts w:ascii="Arial" w:hAnsi="Arial" w:cs="Arial"/>
                <w:bCs/>
                <w:i/>
                <w:sz w:val="22"/>
                <w:szCs w:val="22"/>
              </w:rPr>
              <w:t xml:space="preserve">COMIRNATY 30 </w:t>
            </w:r>
            <w:proofErr w:type="spellStart"/>
            <w:r w:rsidRPr="00633FC4">
              <w:rPr>
                <w:rFonts w:ascii="Arial" w:hAnsi="Arial" w:cs="Arial"/>
                <w:bCs/>
                <w:i/>
                <w:sz w:val="22"/>
                <w:szCs w:val="22"/>
              </w:rPr>
              <w:t>mcg</w:t>
            </w:r>
            <w:proofErr w:type="spellEnd"/>
            <w:r w:rsidRPr="00633FC4">
              <w:rPr>
                <w:rFonts w:ascii="Arial" w:hAnsi="Arial" w:cs="Arial"/>
                <w:bCs/>
                <w:i/>
                <w:sz w:val="22"/>
                <w:szCs w:val="22"/>
              </w:rPr>
              <w:t xml:space="preserve"> JN.1</w:t>
            </w:r>
          </w:p>
        </w:tc>
      </w:tr>
      <w:tr w:rsidR="003E6D9E" w14:paraId="168C9334" w14:textId="77777777" w:rsidTr="00633FC4">
        <w:tc>
          <w:tcPr>
            <w:tcW w:w="3964" w:type="dxa"/>
          </w:tcPr>
          <w:p w14:paraId="785FE11A" w14:textId="27A8C7C6" w:rsidR="003E6D9E" w:rsidRPr="00633FC4" w:rsidRDefault="003E6D9E" w:rsidP="00633FC4">
            <w:pPr>
              <w:rPr>
                <w:rStyle w:val="ABDAHead1"/>
                <w:b w:val="0"/>
                <w:bCs/>
                <w:sz w:val="22"/>
                <w:szCs w:val="22"/>
              </w:rPr>
            </w:pPr>
            <w:r w:rsidRPr="00633FC4">
              <w:rPr>
                <w:rStyle w:val="ABDAHead1"/>
                <w:b w:val="0"/>
                <w:bCs/>
                <w:sz w:val="22"/>
                <w:szCs w:val="22"/>
              </w:rPr>
              <w:t>Comirnaty</w:t>
            </w:r>
            <w:r w:rsidR="00BD21E8">
              <w:rPr>
                <w:rStyle w:val="ABDAHead1"/>
                <w:b w:val="0"/>
                <w:bCs/>
                <w:sz w:val="22"/>
                <w:szCs w:val="22"/>
                <w:vertAlign w:val="superscript"/>
              </w:rPr>
              <w:t>®</w:t>
            </w:r>
            <w:r w:rsidRPr="00633FC4">
              <w:rPr>
                <w:rStyle w:val="ABDAHead1"/>
                <w:b w:val="0"/>
                <w:bCs/>
                <w:sz w:val="22"/>
                <w:szCs w:val="22"/>
              </w:rPr>
              <w:t xml:space="preserve"> 10 </w:t>
            </w:r>
            <w:r w:rsidRPr="00633FC4">
              <w:rPr>
                <w:rStyle w:val="ABDAHead1"/>
                <w:rFonts w:cs="Arial"/>
                <w:b w:val="0"/>
                <w:bCs/>
                <w:sz w:val="22"/>
                <w:szCs w:val="22"/>
              </w:rPr>
              <w:t>µ</w:t>
            </w:r>
            <w:r w:rsidRPr="00633FC4">
              <w:rPr>
                <w:rStyle w:val="ABDAHead1"/>
                <w:b w:val="0"/>
                <w:bCs/>
                <w:sz w:val="22"/>
                <w:szCs w:val="22"/>
              </w:rPr>
              <w:t xml:space="preserve">g/Dosis JN.1 </w:t>
            </w:r>
            <w:r w:rsidR="00DD4E15" w:rsidRPr="00633FC4">
              <w:rPr>
                <w:rStyle w:val="ABDAHead1"/>
                <w:b w:val="0"/>
                <w:bCs/>
                <w:sz w:val="22"/>
                <w:szCs w:val="22"/>
              </w:rPr>
              <w:br/>
            </w:r>
            <w:r w:rsidRPr="00633FC4">
              <w:rPr>
                <w:rStyle w:val="ABDAHead1"/>
                <w:b w:val="0"/>
                <w:bCs/>
                <w:sz w:val="22"/>
                <w:szCs w:val="22"/>
              </w:rPr>
              <w:t>Injektionsdispersion</w:t>
            </w:r>
          </w:p>
        </w:tc>
        <w:tc>
          <w:tcPr>
            <w:tcW w:w="2072" w:type="dxa"/>
            <w:shd w:val="clear" w:color="auto" w:fill="5B9BD5" w:themeFill="accent1"/>
          </w:tcPr>
          <w:p w14:paraId="114B94DD" w14:textId="0CDF0195" w:rsidR="003E6D9E" w:rsidRPr="00633FC4" w:rsidRDefault="00DD4E15" w:rsidP="00633FC4">
            <w:pPr>
              <w:rPr>
                <w:rStyle w:val="ABDAHead1"/>
                <w:b w:val="0"/>
                <w:bCs/>
                <w:color w:val="auto"/>
                <w:sz w:val="22"/>
                <w:szCs w:val="22"/>
              </w:rPr>
            </w:pPr>
            <w:r w:rsidRPr="00633FC4">
              <w:rPr>
                <w:rStyle w:val="ABDAHead1"/>
                <w:b w:val="0"/>
                <w:bCs/>
                <w:sz w:val="22"/>
                <w:szCs w:val="22"/>
              </w:rPr>
              <w:t>Blau</w:t>
            </w:r>
          </w:p>
        </w:tc>
        <w:tc>
          <w:tcPr>
            <w:tcW w:w="3018" w:type="dxa"/>
          </w:tcPr>
          <w:p w14:paraId="1B9AA3DA" w14:textId="71988977" w:rsidR="003E6D9E" w:rsidRPr="00633FC4" w:rsidRDefault="00DD4E15" w:rsidP="00633FC4">
            <w:pPr>
              <w:rPr>
                <w:rStyle w:val="ABDAHead1"/>
                <w:rFonts w:cs="Arial"/>
                <w:b w:val="0"/>
                <w:bCs/>
                <w:sz w:val="22"/>
                <w:szCs w:val="22"/>
              </w:rPr>
            </w:pPr>
            <w:r w:rsidRPr="00633FC4">
              <w:rPr>
                <w:rFonts w:ascii="Arial" w:hAnsi="Arial" w:cs="Arial"/>
                <w:bCs/>
                <w:i/>
                <w:sz w:val="22"/>
                <w:szCs w:val="22"/>
              </w:rPr>
              <w:t xml:space="preserve">COMIRNATY 10 </w:t>
            </w:r>
            <w:proofErr w:type="spellStart"/>
            <w:r w:rsidRPr="00633FC4">
              <w:rPr>
                <w:rFonts w:ascii="Arial" w:hAnsi="Arial" w:cs="Arial"/>
                <w:bCs/>
                <w:i/>
                <w:sz w:val="22"/>
                <w:szCs w:val="22"/>
              </w:rPr>
              <w:t>mcg</w:t>
            </w:r>
            <w:proofErr w:type="spellEnd"/>
            <w:r w:rsidRPr="00633FC4">
              <w:rPr>
                <w:rFonts w:ascii="Arial" w:hAnsi="Arial" w:cs="Arial"/>
                <w:bCs/>
                <w:i/>
                <w:sz w:val="22"/>
                <w:szCs w:val="22"/>
              </w:rPr>
              <w:t xml:space="preserve"> JN.1</w:t>
            </w:r>
          </w:p>
        </w:tc>
      </w:tr>
      <w:tr w:rsidR="003E6D9E" w14:paraId="6A16F0F1" w14:textId="77777777" w:rsidTr="00633FC4">
        <w:tc>
          <w:tcPr>
            <w:tcW w:w="3964" w:type="dxa"/>
          </w:tcPr>
          <w:p w14:paraId="29F7DD6D" w14:textId="547F87EC" w:rsidR="003E6D9E" w:rsidRPr="00633FC4" w:rsidRDefault="003E6D9E" w:rsidP="00633FC4">
            <w:pPr>
              <w:rPr>
                <w:rStyle w:val="ABDAHead1"/>
                <w:b w:val="0"/>
                <w:bCs/>
                <w:sz w:val="22"/>
                <w:szCs w:val="22"/>
              </w:rPr>
            </w:pPr>
            <w:r w:rsidRPr="00633FC4">
              <w:rPr>
                <w:rStyle w:val="ABDAHead1"/>
                <w:b w:val="0"/>
                <w:bCs/>
                <w:sz w:val="22"/>
                <w:szCs w:val="22"/>
              </w:rPr>
              <w:t>Comirnaty</w:t>
            </w:r>
            <w:r w:rsidR="00BD21E8">
              <w:rPr>
                <w:rStyle w:val="ABDAHead1"/>
                <w:b w:val="0"/>
                <w:bCs/>
                <w:sz w:val="22"/>
                <w:szCs w:val="22"/>
                <w:vertAlign w:val="superscript"/>
              </w:rPr>
              <w:t>®</w:t>
            </w:r>
            <w:r w:rsidRPr="00633FC4">
              <w:rPr>
                <w:rStyle w:val="ABDAHead1"/>
                <w:b w:val="0"/>
                <w:bCs/>
                <w:sz w:val="22"/>
                <w:szCs w:val="22"/>
              </w:rPr>
              <w:t xml:space="preserve"> </w:t>
            </w:r>
            <w:r w:rsidR="00DD4E15" w:rsidRPr="00633FC4">
              <w:rPr>
                <w:rStyle w:val="ABDAHead1"/>
                <w:b w:val="0"/>
                <w:bCs/>
                <w:sz w:val="22"/>
                <w:szCs w:val="22"/>
              </w:rPr>
              <w:t>3</w:t>
            </w:r>
            <w:r w:rsidRPr="00633FC4">
              <w:rPr>
                <w:rStyle w:val="ABDAHead1"/>
                <w:b w:val="0"/>
                <w:bCs/>
                <w:sz w:val="22"/>
                <w:szCs w:val="22"/>
              </w:rPr>
              <w:t xml:space="preserve"> </w:t>
            </w:r>
            <w:r w:rsidRPr="00633FC4">
              <w:rPr>
                <w:rStyle w:val="ABDAHead1"/>
                <w:rFonts w:cs="Arial"/>
                <w:b w:val="0"/>
                <w:bCs/>
                <w:sz w:val="22"/>
                <w:szCs w:val="22"/>
              </w:rPr>
              <w:t>µ</w:t>
            </w:r>
            <w:r w:rsidRPr="00633FC4">
              <w:rPr>
                <w:rStyle w:val="ABDAHead1"/>
                <w:b w:val="0"/>
                <w:bCs/>
                <w:sz w:val="22"/>
                <w:szCs w:val="22"/>
              </w:rPr>
              <w:t xml:space="preserve">g/Dosis JN.1 </w:t>
            </w:r>
            <w:r w:rsidR="00DD4E15" w:rsidRPr="00633FC4">
              <w:rPr>
                <w:rStyle w:val="ABDAHead1"/>
                <w:b w:val="0"/>
                <w:bCs/>
                <w:sz w:val="22"/>
                <w:szCs w:val="22"/>
              </w:rPr>
              <w:br/>
              <w:t xml:space="preserve">Konzentrat zur Herstellung einer </w:t>
            </w:r>
            <w:r w:rsidRPr="00633FC4">
              <w:rPr>
                <w:rStyle w:val="ABDAHead1"/>
                <w:b w:val="0"/>
                <w:bCs/>
                <w:sz w:val="22"/>
                <w:szCs w:val="22"/>
              </w:rPr>
              <w:t>Injektionsdispersion</w:t>
            </w:r>
          </w:p>
        </w:tc>
        <w:tc>
          <w:tcPr>
            <w:tcW w:w="2072" w:type="dxa"/>
            <w:shd w:val="clear" w:color="auto" w:fill="FFFF00"/>
          </w:tcPr>
          <w:p w14:paraId="24F66688" w14:textId="272B16B6" w:rsidR="003E6D9E" w:rsidRPr="00633FC4" w:rsidRDefault="00DD4E15" w:rsidP="00633FC4">
            <w:pPr>
              <w:rPr>
                <w:rStyle w:val="ABDAHead1"/>
                <w:b w:val="0"/>
                <w:bCs/>
                <w:sz w:val="22"/>
                <w:szCs w:val="22"/>
              </w:rPr>
            </w:pPr>
            <w:r w:rsidRPr="00633FC4">
              <w:rPr>
                <w:rStyle w:val="ABDAHead1"/>
                <w:b w:val="0"/>
                <w:bCs/>
                <w:sz w:val="22"/>
                <w:szCs w:val="22"/>
              </w:rPr>
              <w:t>Gelb</w:t>
            </w:r>
          </w:p>
        </w:tc>
        <w:tc>
          <w:tcPr>
            <w:tcW w:w="3018" w:type="dxa"/>
          </w:tcPr>
          <w:p w14:paraId="1BC83145" w14:textId="22557223" w:rsidR="003E6D9E" w:rsidRPr="00633FC4" w:rsidRDefault="00DD4E15" w:rsidP="00633FC4">
            <w:pPr>
              <w:rPr>
                <w:rStyle w:val="ABDAHead1"/>
                <w:rFonts w:cs="Arial"/>
                <w:b w:val="0"/>
                <w:bCs/>
                <w:sz w:val="22"/>
                <w:szCs w:val="22"/>
              </w:rPr>
            </w:pPr>
            <w:r w:rsidRPr="00633FC4">
              <w:rPr>
                <w:rFonts w:ascii="Arial" w:hAnsi="Arial" w:cs="Arial"/>
                <w:bCs/>
                <w:i/>
                <w:sz w:val="22"/>
                <w:szCs w:val="22"/>
              </w:rPr>
              <w:t xml:space="preserve">COMIRNATY 3 </w:t>
            </w:r>
            <w:proofErr w:type="spellStart"/>
            <w:r w:rsidRPr="00633FC4">
              <w:rPr>
                <w:rFonts w:ascii="Arial" w:hAnsi="Arial" w:cs="Arial"/>
                <w:bCs/>
                <w:i/>
                <w:sz w:val="22"/>
                <w:szCs w:val="22"/>
              </w:rPr>
              <w:t>mcg</w:t>
            </w:r>
            <w:proofErr w:type="spellEnd"/>
            <w:r w:rsidRPr="00633FC4">
              <w:rPr>
                <w:rFonts w:ascii="Arial" w:hAnsi="Arial" w:cs="Arial"/>
                <w:bCs/>
                <w:i/>
                <w:sz w:val="22"/>
                <w:szCs w:val="22"/>
              </w:rPr>
              <w:t xml:space="preserve"> JN.1</w:t>
            </w:r>
          </w:p>
        </w:tc>
      </w:tr>
      <w:tr w:rsidR="003E6D9E" w14:paraId="73906644" w14:textId="77777777" w:rsidTr="00633FC4">
        <w:tc>
          <w:tcPr>
            <w:tcW w:w="3964" w:type="dxa"/>
          </w:tcPr>
          <w:p w14:paraId="0D263554" w14:textId="02081DAF" w:rsidR="003E6D9E" w:rsidRPr="00633FC4" w:rsidRDefault="00DD4E15" w:rsidP="00633FC4">
            <w:pPr>
              <w:rPr>
                <w:rStyle w:val="ABDAHead1"/>
                <w:b w:val="0"/>
                <w:bCs/>
                <w:sz w:val="22"/>
                <w:szCs w:val="22"/>
              </w:rPr>
            </w:pPr>
            <w:r w:rsidRPr="00633FC4">
              <w:rPr>
                <w:rStyle w:val="ABDAHead1"/>
                <w:b w:val="0"/>
                <w:bCs/>
                <w:sz w:val="22"/>
                <w:szCs w:val="22"/>
              </w:rPr>
              <w:t>Comirnaty</w:t>
            </w:r>
            <w:r w:rsidR="00BD21E8">
              <w:rPr>
                <w:rStyle w:val="ABDAHead1"/>
                <w:b w:val="0"/>
                <w:bCs/>
                <w:sz w:val="22"/>
                <w:szCs w:val="22"/>
                <w:vertAlign w:val="superscript"/>
              </w:rPr>
              <w:t>®</w:t>
            </w:r>
            <w:r w:rsidRPr="00633FC4">
              <w:rPr>
                <w:rStyle w:val="ABDAHead1"/>
                <w:b w:val="0"/>
                <w:bCs/>
                <w:sz w:val="22"/>
                <w:szCs w:val="22"/>
              </w:rPr>
              <w:t xml:space="preserve"> 30 </w:t>
            </w:r>
            <w:r w:rsidRPr="00633FC4">
              <w:rPr>
                <w:rStyle w:val="ABDAHead1"/>
                <w:rFonts w:cs="Arial"/>
                <w:b w:val="0"/>
                <w:bCs/>
                <w:sz w:val="22"/>
                <w:szCs w:val="22"/>
              </w:rPr>
              <w:t>µ</w:t>
            </w:r>
            <w:r w:rsidRPr="00633FC4">
              <w:rPr>
                <w:rStyle w:val="ABDAHead1"/>
                <w:b w:val="0"/>
                <w:bCs/>
                <w:sz w:val="22"/>
                <w:szCs w:val="22"/>
              </w:rPr>
              <w:t xml:space="preserve">g/Dosis KP.2 </w:t>
            </w:r>
            <w:r w:rsidRPr="00633FC4">
              <w:rPr>
                <w:rStyle w:val="ABDAHead1"/>
                <w:b w:val="0"/>
                <w:bCs/>
                <w:sz w:val="22"/>
                <w:szCs w:val="22"/>
              </w:rPr>
              <w:br/>
              <w:t>Injektionsdispersion</w:t>
            </w:r>
          </w:p>
        </w:tc>
        <w:tc>
          <w:tcPr>
            <w:tcW w:w="2072" w:type="dxa"/>
            <w:shd w:val="clear" w:color="auto" w:fill="A6A6A6" w:themeFill="background1" w:themeFillShade="A6"/>
          </w:tcPr>
          <w:p w14:paraId="0DD8A0F3" w14:textId="3EBF51FE" w:rsidR="003E6D9E" w:rsidRPr="00633FC4" w:rsidRDefault="00DD4E15" w:rsidP="00633FC4">
            <w:pPr>
              <w:rPr>
                <w:rStyle w:val="ABDAHead1"/>
                <w:b w:val="0"/>
                <w:bCs/>
                <w:sz w:val="22"/>
                <w:szCs w:val="22"/>
              </w:rPr>
            </w:pPr>
            <w:r w:rsidRPr="00633FC4">
              <w:rPr>
                <w:rStyle w:val="ABDAHead1"/>
                <w:b w:val="0"/>
                <w:bCs/>
                <w:sz w:val="22"/>
                <w:szCs w:val="22"/>
              </w:rPr>
              <w:t>Dunkelgrau</w:t>
            </w:r>
          </w:p>
        </w:tc>
        <w:tc>
          <w:tcPr>
            <w:tcW w:w="3018" w:type="dxa"/>
          </w:tcPr>
          <w:p w14:paraId="4AA33E0D" w14:textId="0D8CDC32" w:rsidR="003E6D9E" w:rsidRPr="00633FC4" w:rsidRDefault="00DD4E15" w:rsidP="00633FC4">
            <w:pPr>
              <w:rPr>
                <w:rStyle w:val="ABDAHead1"/>
                <w:rFonts w:cs="Arial"/>
                <w:b w:val="0"/>
                <w:bCs/>
                <w:sz w:val="22"/>
                <w:szCs w:val="22"/>
              </w:rPr>
            </w:pPr>
            <w:r w:rsidRPr="00633FC4">
              <w:rPr>
                <w:rFonts w:ascii="Arial" w:hAnsi="Arial" w:cs="Arial"/>
                <w:bCs/>
                <w:i/>
                <w:sz w:val="22"/>
                <w:szCs w:val="22"/>
              </w:rPr>
              <w:t xml:space="preserve">COMIRNATY 30 </w:t>
            </w:r>
            <w:proofErr w:type="spellStart"/>
            <w:r w:rsidRPr="00633FC4">
              <w:rPr>
                <w:rFonts w:ascii="Arial" w:hAnsi="Arial" w:cs="Arial"/>
                <w:bCs/>
                <w:i/>
                <w:sz w:val="22"/>
                <w:szCs w:val="22"/>
              </w:rPr>
              <w:t>mcg</w:t>
            </w:r>
            <w:proofErr w:type="spellEnd"/>
            <w:r w:rsidRPr="00633FC4">
              <w:rPr>
                <w:rFonts w:ascii="Arial" w:hAnsi="Arial" w:cs="Arial"/>
                <w:bCs/>
                <w:i/>
                <w:sz w:val="22"/>
                <w:szCs w:val="22"/>
              </w:rPr>
              <w:t xml:space="preserve"> KP.2</w:t>
            </w:r>
          </w:p>
        </w:tc>
      </w:tr>
      <w:tr w:rsidR="003E6D9E" w14:paraId="61E35232" w14:textId="77777777" w:rsidTr="00633FC4">
        <w:tc>
          <w:tcPr>
            <w:tcW w:w="3964" w:type="dxa"/>
          </w:tcPr>
          <w:p w14:paraId="05B02DFA" w14:textId="0CC67044" w:rsidR="003E6D9E" w:rsidRPr="00633FC4" w:rsidRDefault="00DD4E15" w:rsidP="00633FC4">
            <w:pPr>
              <w:rPr>
                <w:rStyle w:val="ABDAHead1"/>
                <w:b w:val="0"/>
                <w:bCs/>
                <w:sz w:val="22"/>
                <w:szCs w:val="22"/>
              </w:rPr>
            </w:pPr>
            <w:r w:rsidRPr="00633FC4">
              <w:rPr>
                <w:rStyle w:val="ABDAHead1"/>
                <w:b w:val="0"/>
                <w:bCs/>
                <w:sz w:val="22"/>
                <w:szCs w:val="22"/>
              </w:rPr>
              <w:t>Comirnaty</w:t>
            </w:r>
            <w:r w:rsidR="00BD21E8">
              <w:rPr>
                <w:rStyle w:val="ABDAHead1"/>
                <w:b w:val="0"/>
                <w:bCs/>
                <w:sz w:val="22"/>
                <w:szCs w:val="22"/>
                <w:vertAlign w:val="superscript"/>
              </w:rPr>
              <w:t>®</w:t>
            </w:r>
            <w:r w:rsidRPr="00633FC4">
              <w:rPr>
                <w:rStyle w:val="ABDAHead1"/>
                <w:b w:val="0"/>
                <w:bCs/>
                <w:sz w:val="22"/>
                <w:szCs w:val="22"/>
              </w:rPr>
              <w:t xml:space="preserve"> 10 </w:t>
            </w:r>
            <w:r w:rsidRPr="00633FC4">
              <w:rPr>
                <w:rStyle w:val="ABDAHead1"/>
                <w:rFonts w:cs="Arial"/>
                <w:b w:val="0"/>
                <w:bCs/>
                <w:sz w:val="22"/>
                <w:szCs w:val="22"/>
              </w:rPr>
              <w:t>µ</w:t>
            </w:r>
            <w:r w:rsidRPr="00633FC4">
              <w:rPr>
                <w:rStyle w:val="ABDAHead1"/>
                <w:b w:val="0"/>
                <w:bCs/>
                <w:sz w:val="22"/>
                <w:szCs w:val="22"/>
              </w:rPr>
              <w:t xml:space="preserve">g/Dosis KP.2 </w:t>
            </w:r>
            <w:r w:rsidRPr="00633FC4">
              <w:rPr>
                <w:rStyle w:val="ABDAHead1"/>
                <w:b w:val="0"/>
                <w:bCs/>
                <w:sz w:val="22"/>
                <w:szCs w:val="22"/>
              </w:rPr>
              <w:br/>
              <w:t>Injektionsdispersion</w:t>
            </w:r>
          </w:p>
        </w:tc>
        <w:tc>
          <w:tcPr>
            <w:tcW w:w="2072" w:type="dxa"/>
            <w:shd w:val="clear" w:color="auto" w:fill="5B9BD5" w:themeFill="accent1"/>
          </w:tcPr>
          <w:p w14:paraId="52E07941" w14:textId="76C7D8B2" w:rsidR="003E6D9E" w:rsidRPr="00633FC4" w:rsidRDefault="00DD4E15" w:rsidP="00633FC4">
            <w:pPr>
              <w:rPr>
                <w:rStyle w:val="ABDAHead1"/>
                <w:b w:val="0"/>
                <w:bCs/>
                <w:sz w:val="22"/>
                <w:szCs w:val="22"/>
              </w:rPr>
            </w:pPr>
            <w:r w:rsidRPr="00633FC4">
              <w:rPr>
                <w:rStyle w:val="ABDAHead1"/>
                <w:b w:val="0"/>
                <w:bCs/>
                <w:sz w:val="22"/>
                <w:szCs w:val="22"/>
              </w:rPr>
              <w:t>Blau</w:t>
            </w:r>
          </w:p>
        </w:tc>
        <w:tc>
          <w:tcPr>
            <w:tcW w:w="3018" w:type="dxa"/>
          </w:tcPr>
          <w:p w14:paraId="08989D9D" w14:textId="53F31A45" w:rsidR="003E6D9E" w:rsidRPr="00633FC4" w:rsidRDefault="00DD4E15" w:rsidP="00633FC4">
            <w:pPr>
              <w:rPr>
                <w:rStyle w:val="ABDAHead1"/>
                <w:rFonts w:cs="Arial"/>
                <w:b w:val="0"/>
                <w:bCs/>
                <w:sz w:val="22"/>
                <w:szCs w:val="22"/>
              </w:rPr>
            </w:pPr>
            <w:r w:rsidRPr="00633FC4">
              <w:rPr>
                <w:rFonts w:ascii="Arial" w:hAnsi="Arial" w:cs="Arial"/>
                <w:bCs/>
                <w:i/>
                <w:sz w:val="22"/>
                <w:szCs w:val="22"/>
              </w:rPr>
              <w:t xml:space="preserve">COMIRNATY 10 </w:t>
            </w:r>
            <w:proofErr w:type="spellStart"/>
            <w:r w:rsidRPr="00633FC4">
              <w:rPr>
                <w:rFonts w:ascii="Arial" w:hAnsi="Arial" w:cs="Arial"/>
                <w:bCs/>
                <w:i/>
                <w:sz w:val="22"/>
                <w:szCs w:val="22"/>
              </w:rPr>
              <w:t>mcg</w:t>
            </w:r>
            <w:proofErr w:type="spellEnd"/>
            <w:r w:rsidRPr="00633FC4">
              <w:rPr>
                <w:rFonts w:ascii="Arial" w:hAnsi="Arial" w:cs="Arial"/>
                <w:bCs/>
                <w:i/>
                <w:sz w:val="22"/>
                <w:szCs w:val="22"/>
              </w:rPr>
              <w:t xml:space="preserve"> KP.2</w:t>
            </w:r>
          </w:p>
        </w:tc>
      </w:tr>
      <w:tr w:rsidR="003E6D9E" w14:paraId="080D05F9" w14:textId="77777777" w:rsidTr="00633FC4">
        <w:tc>
          <w:tcPr>
            <w:tcW w:w="3964" w:type="dxa"/>
          </w:tcPr>
          <w:p w14:paraId="68D530E9" w14:textId="7EED2103" w:rsidR="003E6D9E" w:rsidRPr="00633FC4" w:rsidRDefault="00DD4E15" w:rsidP="00633FC4">
            <w:pPr>
              <w:rPr>
                <w:rStyle w:val="ABDAHead1"/>
                <w:b w:val="0"/>
                <w:bCs/>
                <w:sz w:val="22"/>
                <w:szCs w:val="22"/>
              </w:rPr>
            </w:pPr>
            <w:r w:rsidRPr="00633FC4">
              <w:rPr>
                <w:rStyle w:val="ABDAHead1"/>
                <w:b w:val="0"/>
                <w:bCs/>
                <w:sz w:val="22"/>
                <w:szCs w:val="22"/>
              </w:rPr>
              <w:t>Comirnaty</w:t>
            </w:r>
            <w:r w:rsidR="00BD21E8">
              <w:rPr>
                <w:rStyle w:val="ABDAHead1"/>
                <w:b w:val="0"/>
                <w:bCs/>
                <w:sz w:val="22"/>
                <w:szCs w:val="22"/>
                <w:vertAlign w:val="superscript"/>
              </w:rPr>
              <w:t>®</w:t>
            </w:r>
            <w:r w:rsidRPr="00633FC4">
              <w:rPr>
                <w:rStyle w:val="ABDAHead1"/>
                <w:b w:val="0"/>
                <w:bCs/>
                <w:sz w:val="22"/>
                <w:szCs w:val="22"/>
              </w:rPr>
              <w:t xml:space="preserve"> 3 </w:t>
            </w:r>
            <w:r w:rsidRPr="00633FC4">
              <w:rPr>
                <w:rStyle w:val="ABDAHead1"/>
                <w:rFonts w:cs="Arial"/>
                <w:b w:val="0"/>
                <w:bCs/>
                <w:sz w:val="22"/>
                <w:szCs w:val="22"/>
              </w:rPr>
              <w:t>µ</w:t>
            </w:r>
            <w:r w:rsidRPr="00633FC4">
              <w:rPr>
                <w:rStyle w:val="ABDAHead1"/>
                <w:b w:val="0"/>
                <w:bCs/>
                <w:sz w:val="22"/>
                <w:szCs w:val="22"/>
              </w:rPr>
              <w:t>g/Dosis KP.2</w:t>
            </w:r>
            <w:r w:rsidRPr="00633FC4">
              <w:rPr>
                <w:rStyle w:val="ABDAHead1"/>
                <w:b w:val="0"/>
                <w:bCs/>
                <w:sz w:val="22"/>
                <w:szCs w:val="22"/>
              </w:rPr>
              <w:br/>
              <w:t>Konzentrat zur Herstellung einer Injektionsdispersion</w:t>
            </w:r>
          </w:p>
        </w:tc>
        <w:tc>
          <w:tcPr>
            <w:tcW w:w="2072" w:type="dxa"/>
            <w:shd w:val="clear" w:color="auto" w:fill="FFFF00"/>
          </w:tcPr>
          <w:p w14:paraId="55C2584C" w14:textId="2A1ECDC4" w:rsidR="003E6D9E" w:rsidRPr="00633FC4" w:rsidRDefault="00A83D59" w:rsidP="00633FC4">
            <w:pPr>
              <w:rPr>
                <w:rStyle w:val="ABDAHead1"/>
                <w:b w:val="0"/>
                <w:bCs/>
                <w:sz w:val="22"/>
                <w:szCs w:val="22"/>
              </w:rPr>
            </w:pPr>
            <w:r>
              <w:rPr>
                <w:rStyle w:val="ABDAHead1"/>
                <w:b w:val="0"/>
                <w:bCs/>
                <w:sz w:val="22"/>
                <w:szCs w:val="22"/>
              </w:rPr>
              <w:t>G</w:t>
            </w:r>
            <w:r w:rsidR="00DD4E15" w:rsidRPr="00633FC4">
              <w:rPr>
                <w:rStyle w:val="ABDAHead1"/>
                <w:b w:val="0"/>
                <w:bCs/>
                <w:sz w:val="22"/>
                <w:szCs w:val="22"/>
              </w:rPr>
              <w:t>elb</w:t>
            </w:r>
          </w:p>
        </w:tc>
        <w:tc>
          <w:tcPr>
            <w:tcW w:w="3018" w:type="dxa"/>
          </w:tcPr>
          <w:p w14:paraId="1BC24CE7" w14:textId="3693A822" w:rsidR="003E6D9E" w:rsidRPr="00633FC4" w:rsidRDefault="00DD4E15" w:rsidP="00633FC4">
            <w:pPr>
              <w:rPr>
                <w:rStyle w:val="ABDAHead1"/>
                <w:rFonts w:cs="Arial"/>
                <w:b w:val="0"/>
                <w:bCs/>
                <w:sz w:val="22"/>
                <w:szCs w:val="22"/>
              </w:rPr>
            </w:pPr>
            <w:r w:rsidRPr="00633FC4">
              <w:rPr>
                <w:rFonts w:ascii="Arial" w:hAnsi="Arial" w:cs="Arial"/>
                <w:bCs/>
                <w:i/>
                <w:sz w:val="22"/>
                <w:szCs w:val="22"/>
              </w:rPr>
              <w:t xml:space="preserve">COMIRNATY 3 </w:t>
            </w:r>
            <w:proofErr w:type="spellStart"/>
            <w:r w:rsidRPr="00633FC4">
              <w:rPr>
                <w:rFonts w:ascii="Arial" w:hAnsi="Arial" w:cs="Arial"/>
                <w:bCs/>
                <w:i/>
                <w:sz w:val="22"/>
                <w:szCs w:val="22"/>
              </w:rPr>
              <w:t>mcg</w:t>
            </w:r>
            <w:proofErr w:type="spellEnd"/>
            <w:r w:rsidRPr="00633FC4">
              <w:rPr>
                <w:rFonts w:ascii="Arial" w:hAnsi="Arial" w:cs="Arial"/>
                <w:bCs/>
                <w:i/>
                <w:sz w:val="22"/>
                <w:szCs w:val="22"/>
              </w:rPr>
              <w:t xml:space="preserve"> KP.2</w:t>
            </w:r>
          </w:p>
        </w:tc>
      </w:tr>
    </w:tbl>
    <w:p w14:paraId="42B36A1D" w14:textId="4E9AAFD2" w:rsidR="003E6D9E" w:rsidRPr="003E6D9E" w:rsidRDefault="003E6D9E" w:rsidP="00633FC4">
      <w:pPr>
        <w:outlineLvl w:val="0"/>
        <w:rPr>
          <w:rStyle w:val="ABDAHead1"/>
          <w:sz w:val="22"/>
          <w:szCs w:val="22"/>
        </w:rPr>
      </w:pPr>
      <w:r w:rsidRPr="003E6D9E">
        <w:rPr>
          <w:rStyle w:val="ABDAHead1"/>
          <w:sz w:val="22"/>
          <w:szCs w:val="22"/>
        </w:rPr>
        <w:br w:type="page"/>
      </w:r>
    </w:p>
    <w:p w14:paraId="41474F02" w14:textId="763DFA2C" w:rsidR="0015299F" w:rsidRDefault="0015299F" w:rsidP="009C39B0">
      <w:pPr>
        <w:pStyle w:val="Listenabsatz"/>
        <w:numPr>
          <w:ilvl w:val="0"/>
          <w:numId w:val="49"/>
        </w:numPr>
        <w:ind w:left="567" w:hanging="567"/>
        <w:outlineLvl w:val="0"/>
        <w:rPr>
          <w:rStyle w:val="ABDAHead1"/>
          <w:sz w:val="22"/>
          <w:szCs w:val="22"/>
        </w:rPr>
      </w:pPr>
      <w:bookmarkStart w:id="2" w:name="_Toc179360208"/>
      <w:r w:rsidRPr="007C79A4">
        <w:rPr>
          <w:rStyle w:val="ABDAHead1"/>
          <w:sz w:val="22"/>
          <w:szCs w:val="22"/>
        </w:rPr>
        <w:lastRenderedPageBreak/>
        <w:t xml:space="preserve">Entgegennahme der Lieferung </w:t>
      </w:r>
      <w:proofErr w:type="gramStart"/>
      <w:r w:rsidR="008302E5" w:rsidRPr="007C79A4">
        <w:rPr>
          <w:rStyle w:val="ABDAHead1"/>
          <w:sz w:val="22"/>
          <w:szCs w:val="22"/>
        </w:rPr>
        <w:t>vom Großhandel</w:t>
      </w:r>
      <w:bookmarkEnd w:id="2"/>
      <w:proofErr w:type="gramEnd"/>
      <w:r w:rsidR="007C79A4">
        <w:rPr>
          <w:rStyle w:val="ABDAHead1"/>
          <w:sz w:val="22"/>
          <w:szCs w:val="22"/>
        </w:rPr>
        <w:br/>
      </w:r>
    </w:p>
    <w:p w14:paraId="67AEDD29" w14:textId="238F97DA" w:rsidR="00EE5481" w:rsidRDefault="00A83D59" w:rsidP="0015299F">
      <w:pPr>
        <w:ind w:left="567" w:hanging="567"/>
        <w:jc w:val="center"/>
        <w:rPr>
          <w:rStyle w:val="ABDAHead1"/>
          <w:sz w:val="22"/>
          <w:szCs w:val="22"/>
        </w:rPr>
      </w:pPr>
      <w:r>
        <w:rPr>
          <w:rStyle w:val="ABDAHead1"/>
          <w:sz w:val="22"/>
          <w:szCs w:val="22"/>
        </w:rPr>
        <w:object w:dxaOrig="10453" w:dyaOrig="13825" w14:anchorId="6F522986">
          <v:shape id="_x0000_i1027" type="#_x0000_t75" style="width:428.25pt;height:567pt" o:ole="">
            <v:imagedata r:id="rId16" o:title=""/>
          </v:shape>
          <o:OLEObject Type="Embed" ProgID="Visio.Drawing.11" ShapeID="_x0000_i1027" DrawAspect="Content" ObjectID="_1792233712" r:id="rId17"/>
        </w:object>
      </w:r>
    </w:p>
    <w:p w14:paraId="7438686E" w14:textId="028963DF" w:rsidR="00721A14" w:rsidRDefault="004C2756" w:rsidP="00721A14">
      <w:pPr>
        <w:pStyle w:val="Listenabsatz"/>
        <w:numPr>
          <w:ilvl w:val="0"/>
          <w:numId w:val="49"/>
        </w:numPr>
        <w:ind w:left="567" w:hanging="567"/>
        <w:outlineLvl w:val="0"/>
        <w:rPr>
          <w:rStyle w:val="ABDAHead1"/>
          <w:sz w:val="22"/>
          <w:szCs w:val="22"/>
        </w:rPr>
      </w:pPr>
      <w:r w:rsidRPr="00721A14">
        <w:rPr>
          <w:rStyle w:val="ABDAFliessetxt"/>
          <w:rFonts w:cs="Arial"/>
          <w:b/>
        </w:rPr>
        <w:br w:type="page"/>
      </w:r>
      <w:bookmarkStart w:id="3" w:name="_Toc179360209"/>
      <w:r w:rsidR="00B608BA">
        <w:rPr>
          <w:rStyle w:val="ABDAHead1"/>
          <w:sz w:val="22"/>
          <w:szCs w:val="22"/>
        </w:rPr>
        <w:lastRenderedPageBreak/>
        <w:t>Auslieferung an den Arzt</w:t>
      </w:r>
      <w:bookmarkEnd w:id="3"/>
    </w:p>
    <w:p w14:paraId="102F48D1" w14:textId="77777777" w:rsidR="00721A14" w:rsidRPr="00633FC4" w:rsidRDefault="00721A14" w:rsidP="00633FC4">
      <w:pPr>
        <w:rPr>
          <w:rStyle w:val="ABDAHead1"/>
          <w:szCs w:val="22"/>
        </w:rPr>
      </w:pPr>
    </w:p>
    <w:p w14:paraId="7065A6C9" w14:textId="7EC73535" w:rsidR="0015299F" w:rsidRDefault="00721A14" w:rsidP="004F0227">
      <w:pPr>
        <w:jc w:val="center"/>
        <w:rPr>
          <w:rFonts w:ascii="Arial" w:hAnsi="Arial" w:cs="Arial"/>
          <w:b/>
          <w:sz w:val="22"/>
        </w:rPr>
      </w:pPr>
      <w:r>
        <w:rPr>
          <w:rFonts w:ascii="Arial" w:hAnsi="Arial" w:cs="Arial"/>
          <w:b/>
          <w:sz w:val="22"/>
        </w:rPr>
        <w:object w:dxaOrig="10681" w:dyaOrig="13561" w14:anchorId="731A53EA">
          <v:shape id="_x0000_i1028" type="#_x0000_t75" style="width:445.5pt;height:564.75pt" o:ole="">
            <v:imagedata r:id="rId18" o:title=""/>
          </v:shape>
          <o:OLEObject Type="Embed" ProgID="Visio.Drawing.11" ShapeID="_x0000_i1028" DrawAspect="Content" ObjectID="_1792233713" r:id="rId19"/>
        </w:object>
      </w:r>
    </w:p>
    <w:sectPr w:rsidR="0015299F" w:rsidSect="00DE02E2">
      <w:headerReference w:type="default" r:id="rId20"/>
      <w:headerReference w:type="first" r:id="rId21"/>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F6D836" w14:textId="77777777" w:rsidR="00B54340" w:rsidRDefault="00B54340">
      <w:r>
        <w:separator/>
      </w:r>
    </w:p>
  </w:endnote>
  <w:endnote w:type="continuationSeparator" w:id="0">
    <w:p w14:paraId="1951CFFE" w14:textId="77777777" w:rsidR="00B54340" w:rsidRDefault="00B543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37" w:type="dxa"/>
      <w:tblInd w:w="-176" w:type="dxa"/>
      <w:tblLook w:val="04A0" w:firstRow="1" w:lastRow="0" w:firstColumn="1" w:lastColumn="0" w:noHBand="0" w:noVBand="1"/>
    </w:tblPr>
    <w:tblGrid>
      <w:gridCol w:w="1871"/>
      <w:gridCol w:w="5272"/>
      <w:gridCol w:w="2494"/>
    </w:tblGrid>
    <w:tr w:rsidR="007239CC" w14:paraId="6E8C185E" w14:textId="77777777" w:rsidTr="00040DE8">
      <w:tc>
        <w:tcPr>
          <w:tcW w:w="1871" w:type="dxa"/>
          <w:vMerge w:val="restart"/>
          <w:vAlign w:val="center"/>
        </w:tcPr>
        <w:p w14:paraId="1EB6C2D4" w14:textId="77777777" w:rsidR="007239CC" w:rsidRDefault="004B059A" w:rsidP="008922CF">
          <w:pPr>
            <w:pStyle w:val="Fuzeile"/>
          </w:pPr>
          <w:r>
            <w:rPr>
              <w:noProof/>
            </w:rPr>
            <mc:AlternateContent>
              <mc:Choice Requires="wps">
                <w:drawing>
                  <wp:anchor distT="0" distB="0" distL="114300" distR="114300" simplePos="0" relativeHeight="251661824" behindDoc="0" locked="0" layoutInCell="1" allowOverlap="1" wp14:anchorId="2323077A" wp14:editId="11E2A778">
                    <wp:simplePos x="0" y="0"/>
                    <wp:positionH relativeFrom="column">
                      <wp:posOffset>1346200</wp:posOffset>
                    </wp:positionH>
                    <wp:positionV relativeFrom="paragraph">
                      <wp:posOffset>-1283335</wp:posOffset>
                    </wp:positionV>
                    <wp:extent cx="3760470" cy="852170"/>
                    <wp:effectExtent l="12700" t="12065" r="8255" b="12065"/>
                    <wp:wrapNone/>
                    <wp:docPr id="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11477720" w14:textId="77777777" w:rsidR="007239CC" w:rsidRDefault="007239C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7239CC" w14:paraId="3258EBFF" w14:textId="77777777" w:rsidTr="00FE65E2">
                                  <w:tc>
                                    <w:tcPr>
                                      <w:tcW w:w="1878" w:type="dxa"/>
                                      <w:vMerge w:val="restart"/>
                                    </w:tcPr>
                                    <w:p w14:paraId="7DB1B527"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0,49 cm</w:t>
                                      </w:r>
                                    </w:p>
                                    <w:p w14:paraId="257F91A8"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3,3 cm</w:t>
                                      </w:r>
                                    </w:p>
                                    <w:p w14:paraId="2A039081" w14:textId="77777777" w:rsidR="007239CC" w:rsidRPr="00FE65E2" w:rsidRDefault="007239CC">
                                      <w:pPr>
                                        <w:rPr>
                                          <w:rFonts w:ascii="Arial" w:hAnsi="Arial" w:cs="Arial"/>
                                          <w:i/>
                                          <w:sz w:val="12"/>
                                          <w:szCs w:val="12"/>
                                        </w:rPr>
                                      </w:pPr>
                                    </w:p>
                                  </w:tc>
                                  <w:tc>
                                    <w:tcPr>
                                      <w:tcW w:w="1878" w:type="dxa"/>
                                    </w:tcPr>
                                    <w:p w14:paraId="65CB80B9"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4B162D92"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2CDF1740"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058BCA98"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5EE7E29D"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4,4 cm</w:t>
                                      </w:r>
                                    </w:p>
                                    <w:p w14:paraId="00ED8020"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r w:rsidR="007239CC" w14:paraId="331FF3BF" w14:textId="77777777" w:rsidTr="00FE65E2">
                                  <w:tc>
                                    <w:tcPr>
                                      <w:tcW w:w="1878" w:type="dxa"/>
                                      <w:vMerge/>
                                    </w:tcPr>
                                    <w:p w14:paraId="18625B19" w14:textId="77777777" w:rsidR="007239CC" w:rsidRPr="00FE65E2" w:rsidRDefault="007239CC">
                                      <w:pPr>
                                        <w:rPr>
                                          <w:rFonts w:ascii="Arial" w:hAnsi="Arial" w:cs="Arial"/>
                                          <w:i/>
                                          <w:sz w:val="12"/>
                                          <w:szCs w:val="12"/>
                                        </w:rPr>
                                      </w:pPr>
                                    </w:p>
                                  </w:tc>
                                  <w:tc>
                                    <w:tcPr>
                                      <w:tcW w:w="1878" w:type="dxa"/>
                                    </w:tcPr>
                                    <w:p w14:paraId="104D9BAC"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0C59DF8E"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6EE2000B"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6F28AA0E"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0610CDA8"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Breite:4,4 cm</w:t>
                                      </w:r>
                                    </w:p>
                                    <w:p w14:paraId="4DAE4F2B"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bl>
                              <w:p w14:paraId="6BD6B908" w14:textId="77777777" w:rsidR="007239CC" w:rsidRPr="00F8219C" w:rsidRDefault="007239CC"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23077A"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11477720" w14:textId="77777777" w:rsidR="007239CC" w:rsidRDefault="007239C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7239CC" w14:paraId="3258EBFF" w14:textId="77777777" w:rsidTr="00FE65E2">
                            <w:tc>
                              <w:tcPr>
                                <w:tcW w:w="1878" w:type="dxa"/>
                                <w:vMerge w:val="restart"/>
                              </w:tcPr>
                              <w:p w14:paraId="7DB1B527"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0,49 cm</w:t>
                                </w:r>
                              </w:p>
                              <w:p w14:paraId="257F91A8"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3,3 cm</w:t>
                                </w:r>
                              </w:p>
                              <w:p w14:paraId="2A039081" w14:textId="77777777" w:rsidR="007239CC" w:rsidRPr="00FE65E2" w:rsidRDefault="007239CC">
                                <w:pPr>
                                  <w:rPr>
                                    <w:rFonts w:ascii="Arial" w:hAnsi="Arial" w:cs="Arial"/>
                                    <w:i/>
                                    <w:sz w:val="12"/>
                                    <w:szCs w:val="12"/>
                                  </w:rPr>
                                </w:pPr>
                              </w:p>
                            </w:tc>
                            <w:tc>
                              <w:tcPr>
                                <w:tcW w:w="1878" w:type="dxa"/>
                              </w:tcPr>
                              <w:p w14:paraId="65CB80B9"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4B162D92"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2CDF1740"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058BCA98"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5EE7E29D"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4,4 cm</w:t>
                                </w:r>
                              </w:p>
                              <w:p w14:paraId="00ED8020"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r w:rsidR="007239CC" w14:paraId="331FF3BF" w14:textId="77777777" w:rsidTr="00FE65E2">
                            <w:tc>
                              <w:tcPr>
                                <w:tcW w:w="1878" w:type="dxa"/>
                                <w:vMerge/>
                              </w:tcPr>
                              <w:p w14:paraId="18625B19" w14:textId="77777777" w:rsidR="007239CC" w:rsidRPr="00FE65E2" w:rsidRDefault="007239CC">
                                <w:pPr>
                                  <w:rPr>
                                    <w:rFonts w:ascii="Arial" w:hAnsi="Arial" w:cs="Arial"/>
                                    <w:i/>
                                    <w:sz w:val="12"/>
                                    <w:szCs w:val="12"/>
                                  </w:rPr>
                                </w:pPr>
                              </w:p>
                            </w:tc>
                            <w:tc>
                              <w:tcPr>
                                <w:tcW w:w="1878" w:type="dxa"/>
                              </w:tcPr>
                              <w:p w14:paraId="104D9BAC"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0C59DF8E"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6EE2000B"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6F28AA0E"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0610CDA8"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Breite:4,4 cm</w:t>
                                </w:r>
                              </w:p>
                              <w:p w14:paraId="4DAE4F2B"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bl>
                        <w:p w14:paraId="6BD6B908" w14:textId="77777777" w:rsidR="007239CC" w:rsidRPr="00F8219C" w:rsidRDefault="007239CC"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3F3F5965" wp14:editId="7C55575F">
                    <wp:simplePos x="0" y="0"/>
                    <wp:positionH relativeFrom="column">
                      <wp:posOffset>-428625</wp:posOffset>
                    </wp:positionH>
                    <wp:positionV relativeFrom="paragraph">
                      <wp:posOffset>-422275</wp:posOffset>
                    </wp:positionV>
                    <wp:extent cx="901700" cy="382905"/>
                    <wp:effectExtent l="9525" t="6350" r="12700" b="10795"/>
                    <wp:wrapNone/>
                    <wp:docPr id="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403A970F" w14:textId="77777777" w:rsidR="007239CC" w:rsidRPr="00116369" w:rsidRDefault="007239CC" w:rsidP="00116369">
                                <w:pPr>
                                  <w:rPr>
                                    <w:rFonts w:ascii="Arial" w:hAnsi="Arial" w:cs="Arial"/>
                                    <w:i/>
                                    <w:sz w:val="12"/>
                                    <w:szCs w:val="12"/>
                                  </w:rPr>
                                </w:pPr>
                                <w:r w:rsidRPr="00116369">
                                  <w:rPr>
                                    <w:rFonts w:ascii="Arial" w:hAnsi="Arial" w:cs="Arial"/>
                                    <w:i/>
                                    <w:sz w:val="12"/>
                                    <w:szCs w:val="12"/>
                                  </w:rPr>
                                  <w:t>Logo</w:t>
                                </w:r>
                              </w:p>
                              <w:p w14:paraId="22C1F903" w14:textId="77777777" w:rsidR="007239CC" w:rsidRPr="00116369" w:rsidRDefault="007239C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067AA469" w14:textId="77777777" w:rsidR="007239CC" w:rsidRPr="00116369" w:rsidRDefault="007239C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3F5965"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403A970F" w14:textId="77777777" w:rsidR="007239CC" w:rsidRPr="00116369" w:rsidRDefault="007239CC" w:rsidP="00116369">
                          <w:pPr>
                            <w:rPr>
                              <w:rFonts w:ascii="Arial" w:hAnsi="Arial" w:cs="Arial"/>
                              <w:i/>
                              <w:sz w:val="12"/>
                              <w:szCs w:val="12"/>
                            </w:rPr>
                          </w:pPr>
                          <w:r w:rsidRPr="00116369">
                            <w:rPr>
                              <w:rFonts w:ascii="Arial" w:hAnsi="Arial" w:cs="Arial"/>
                              <w:i/>
                              <w:sz w:val="12"/>
                              <w:szCs w:val="12"/>
                            </w:rPr>
                            <w:t>Logo</w:t>
                          </w:r>
                        </w:p>
                        <w:p w14:paraId="22C1F903" w14:textId="77777777" w:rsidR="007239CC" w:rsidRPr="00116369" w:rsidRDefault="007239C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067AA469" w14:textId="77777777" w:rsidR="007239CC" w:rsidRPr="00116369" w:rsidRDefault="007239C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F26752">
            <w:rPr>
              <w:noProof/>
            </w:rPr>
            <w:drawing>
              <wp:inline distT="0" distB="0" distL="0" distR="0" wp14:anchorId="7105D5FD" wp14:editId="07EF3C21">
                <wp:extent cx="742950" cy="200025"/>
                <wp:effectExtent l="0" t="0" r="0" b="0"/>
                <wp:docPr id="15"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72" w:type="dxa"/>
        </w:tcPr>
        <w:p w14:paraId="645CF796" w14:textId="77777777" w:rsidR="007239CC" w:rsidRPr="000A773D" w:rsidRDefault="007239CC"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5D9314A6" w14:textId="77777777" w:rsidR="007239CC" w:rsidRPr="000A773D" w:rsidRDefault="007239CC"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7239CC" w14:paraId="12E6210E" w14:textId="77777777" w:rsidTr="00040DE8">
      <w:tc>
        <w:tcPr>
          <w:tcW w:w="1871" w:type="dxa"/>
          <w:vMerge/>
        </w:tcPr>
        <w:p w14:paraId="0F8FB5DA" w14:textId="77777777" w:rsidR="007239CC" w:rsidRDefault="007239CC" w:rsidP="008922CF">
          <w:pPr>
            <w:pStyle w:val="Fuzeile"/>
          </w:pPr>
        </w:p>
      </w:tc>
      <w:tc>
        <w:tcPr>
          <w:tcW w:w="5272" w:type="dxa"/>
        </w:tcPr>
        <w:p w14:paraId="17402EA9" w14:textId="77777777" w:rsidR="007239CC" w:rsidRPr="000A773D" w:rsidRDefault="007239CC"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144AC14B" w14:textId="498F17D6" w:rsidR="007239CC" w:rsidRPr="000A773D" w:rsidRDefault="007239C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3445A2">
            <w:rPr>
              <w:rFonts w:ascii="Arial" w:hAnsi="Arial" w:cs="Arial"/>
              <w:noProof/>
              <w:color w:val="444444"/>
              <w:sz w:val="16"/>
              <w:szCs w:val="16"/>
            </w:rPr>
            <w:fldChar w:fldCharType="begin"/>
          </w:r>
          <w:r w:rsidR="003445A2">
            <w:rPr>
              <w:rFonts w:ascii="Arial" w:hAnsi="Arial" w:cs="Arial"/>
              <w:noProof/>
              <w:color w:val="444444"/>
              <w:sz w:val="16"/>
              <w:szCs w:val="16"/>
            </w:rPr>
            <w:instrText xml:space="preserve"> NUMPAGES  \* MERGEFORMAT </w:instrText>
          </w:r>
          <w:r w:rsidR="003445A2">
            <w:rPr>
              <w:rFonts w:ascii="Arial" w:hAnsi="Arial" w:cs="Arial"/>
              <w:noProof/>
              <w:color w:val="444444"/>
              <w:sz w:val="16"/>
              <w:szCs w:val="16"/>
            </w:rPr>
            <w:fldChar w:fldCharType="separate"/>
          </w:r>
          <w:r w:rsidR="00267BA4">
            <w:rPr>
              <w:rFonts w:ascii="Arial" w:hAnsi="Arial" w:cs="Arial"/>
              <w:noProof/>
              <w:color w:val="444444"/>
              <w:sz w:val="16"/>
              <w:szCs w:val="16"/>
            </w:rPr>
            <w:t>5</w:t>
          </w:r>
          <w:r w:rsidR="003445A2">
            <w:rPr>
              <w:rFonts w:ascii="Arial" w:hAnsi="Arial" w:cs="Arial"/>
              <w:noProof/>
              <w:color w:val="444444"/>
              <w:sz w:val="16"/>
              <w:szCs w:val="16"/>
            </w:rPr>
            <w:fldChar w:fldCharType="end"/>
          </w:r>
        </w:p>
      </w:tc>
    </w:tr>
  </w:tbl>
  <w:p w14:paraId="218EE284" w14:textId="77777777" w:rsidR="007239CC" w:rsidRPr="00D35A39" w:rsidRDefault="004B059A" w:rsidP="00D35A39">
    <w:pPr>
      <w:pStyle w:val="Fuzeile"/>
    </w:pPr>
    <w:r>
      <w:rPr>
        <w:noProof/>
      </w:rPr>
      <mc:AlternateContent>
        <mc:Choice Requires="wps">
          <w:drawing>
            <wp:anchor distT="0" distB="0" distL="114300" distR="114300" simplePos="0" relativeHeight="251659776" behindDoc="0" locked="0" layoutInCell="1" allowOverlap="1" wp14:anchorId="7FE28325" wp14:editId="2FCE1562">
              <wp:simplePos x="0" y="0"/>
              <wp:positionH relativeFrom="column">
                <wp:posOffset>95885</wp:posOffset>
              </wp:positionH>
              <wp:positionV relativeFrom="paragraph">
                <wp:posOffset>69850</wp:posOffset>
              </wp:positionV>
              <wp:extent cx="1304925" cy="205105"/>
              <wp:effectExtent l="10160" t="12700" r="8890" b="10795"/>
              <wp:wrapNone/>
              <wp:docPr id="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2B968DD2" w14:textId="77777777" w:rsidR="007239CC" w:rsidRPr="00116369" w:rsidRDefault="007239CC">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E28325"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2B968DD2" w14:textId="77777777" w:rsidR="007239CC" w:rsidRPr="00116369" w:rsidRDefault="007239CC">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p w14:paraId="01949FEC" w14:textId="77777777" w:rsidR="007239CC" w:rsidRDefault="007239C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63FEF0" w14:textId="77777777" w:rsidR="007239CC" w:rsidRDefault="007239CC" w:rsidP="002D2DB8">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104B79" w:rsidRPr="000A773D" w14:paraId="18D9C367" w14:textId="77777777" w:rsidTr="000B2746">
      <w:tc>
        <w:tcPr>
          <w:tcW w:w="1871" w:type="dxa"/>
          <w:vMerge w:val="restart"/>
          <w:vAlign w:val="center"/>
        </w:tcPr>
        <w:p w14:paraId="3253DF4F" w14:textId="77777777" w:rsidR="00104B79" w:rsidRDefault="00104B79" w:rsidP="00104B79">
          <w:pPr>
            <w:pStyle w:val="Fuzeile"/>
          </w:pPr>
          <w:r w:rsidRPr="00F26752">
            <w:rPr>
              <w:noProof/>
            </w:rPr>
            <w:drawing>
              <wp:inline distT="0" distB="0" distL="0" distR="0" wp14:anchorId="7056A00E" wp14:editId="464724D5">
                <wp:extent cx="742950" cy="200025"/>
                <wp:effectExtent l="0" t="0" r="0" b="0"/>
                <wp:docPr id="4"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89" w:type="dxa"/>
        </w:tcPr>
        <w:p w14:paraId="56AA9A10" w14:textId="77777777" w:rsidR="00104B79" w:rsidRPr="000A773D" w:rsidRDefault="00104B79" w:rsidP="00104B79">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69E532C6" w14:textId="77777777" w:rsidR="00104B79" w:rsidRPr="000A773D" w:rsidRDefault="00104B79" w:rsidP="00104B79">
          <w:pPr>
            <w:pStyle w:val="Fuzeile"/>
            <w:rPr>
              <w:rFonts w:ascii="Arial" w:hAnsi="Arial" w:cs="Arial"/>
              <w:color w:val="444444"/>
            </w:rPr>
          </w:pPr>
        </w:p>
      </w:tc>
    </w:tr>
    <w:tr w:rsidR="00104B79" w:rsidRPr="000A773D" w14:paraId="1B845C14" w14:textId="77777777" w:rsidTr="009F1092">
      <w:trPr>
        <w:trHeight w:val="111"/>
      </w:trPr>
      <w:tc>
        <w:tcPr>
          <w:tcW w:w="1871" w:type="dxa"/>
          <w:vMerge/>
        </w:tcPr>
        <w:p w14:paraId="752A085A" w14:textId="77777777" w:rsidR="00104B79" w:rsidRDefault="00104B79" w:rsidP="00104B79">
          <w:pPr>
            <w:pStyle w:val="Fuzeile"/>
          </w:pPr>
        </w:p>
      </w:tc>
      <w:tc>
        <w:tcPr>
          <w:tcW w:w="5289" w:type="dxa"/>
        </w:tcPr>
        <w:p w14:paraId="688F5EE7" w14:textId="0E06CE71" w:rsidR="00104B79" w:rsidRPr="000A773D" w:rsidRDefault="00104B79" w:rsidP="005C11E6">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w:t>
          </w:r>
          <w:r>
            <w:rPr>
              <w:rFonts w:ascii="Arial" w:hAnsi="Arial" w:cs="Arial"/>
              <w:color w:val="444444"/>
              <w:sz w:val="16"/>
              <w:szCs w:val="16"/>
            </w:rPr>
            <w:t>:</w:t>
          </w:r>
          <w:r w:rsidR="00F042FE">
            <w:rPr>
              <w:rFonts w:ascii="Arial" w:hAnsi="Arial" w:cs="Arial"/>
              <w:color w:val="444444"/>
              <w:sz w:val="16"/>
              <w:szCs w:val="16"/>
            </w:rPr>
            <w:t xml:space="preserve"> </w:t>
          </w:r>
          <w:r w:rsidR="00BC2DBB">
            <w:rPr>
              <w:rFonts w:ascii="Arial" w:hAnsi="Arial" w:cs="Arial"/>
              <w:color w:val="444444"/>
              <w:sz w:val="16"/>
              <w:szCs w:val="16"/>
            </w:rPr>
            <w:t>05.11</w:t>
          </w:r>
          <w:r w:rsidR="00F73B8E">
            <w:rPr>
              <w:rFonts w:ascii="Arial" w:hAnsi="Arial" w:cs="Arial"/>
              <w:color w:val="444444"/>
              <w:sz w:val="16"/>
              <w:szCs w:val="16"/>
            </w:rPr>
            <w:t>.2024</w:t>
          </w:r>
        </w:p>
      </w:tc>
      <w:tc>
        <w:tcPr>
          <w:tcW w:w="2534" w:type="dxa"/>
          <w:vAlign w:val="center"/>
        </w:tcPr>
        <w:p w14:paraId="5F38A7A5" w14:textId="6E50456E" w:rsidR="00104B79" w:rsidRPr="000A773D" w:rsidRDefault="00104B79" w:rsidP="00104B79">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D25585">
            <w:rPr>
              <w:rFonts w:ascii="Arial" w:hAnsi="Arial" w:cs="Arial"/>
              <w:noProof/>
              <w:color w:val="444444"/>
              <w:sz w:val="16"/>
              <w:szCs w:val="16"/>
            </w:rPr>
            <w:t>3</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3445A2">
            <w:rPr>
              <w:rFonts w:ascii="Arial" w:hAnsi="Arial" w:cs="Arial"/>
              <w:noProof/>
              <w:color w:val="444444"/>
              <w:sz w:val="16"/>
              <w:szCs w:val="16"/>
            </w:rPr>
            <w:fldChar w:fldCharType="begin"/>
          </w:r>
          <w:r w:rsidR="003445A2">
            <w:rPr>
              <w:rFonts w:ascii="Arial" w:hAnsi="Arial" w:cs="Arial"/>
              <w:noProof/>
              <w:color w:val="444444"/>
              <w:sz w:val="16"/>
              <w:szCs w:val="16"/>
            </w:rPr>
            <w:instrText xml:space="preserve"> NUMPAGES  \* MERGEFORMAT </w:instrText>
          </w:r>
          <w:r w:rsidR="003445A2">
            <w:rPr>
              <w:rFonts w:ascii="Arial" w:hAnsi="Arial" w:cs="Arial"/>
              <w:noProof/>
              <w:color w:val="444444"/>
              <w:sz w:val="16"/>
              <w:szCs w:val="16"/>
            </w:rPr>
            <w:fldChar w:fldCharType="separate"/>
          </w:r>
          <w:r w:rsidR="00D25585">
            <w:rPr>
              <w:rFonts w:ascii="Arial" w:hAnsi="Arial" w:cs="Arial"/>
              <w:noProof/>
              <w:color w:val="444444"/>
              <w:sz w:val="16"/>
              <w:szCs w:val="16"/>
            </w:rPr>
            <w:t>5</w:t>
          </w:r>
          <w:r w:rsidR="003445A2">
            <w:rPr>
              <w:rFonts w:ascii="Arial" w:hAnsi="Arial" w:cs="Arial"/>
              <w:noProof/>
              <w:color w:val="444444"/>
              <w:sz w:val="16"/>
              <w:szCs w:val="16"/>
            </w:rPr>
            <w:fldChar w:fldCharType="end"/>
          </w:r>
        </w:p>
      </w:tc>
    </w:tr>
  </w:tbl>
  <w:p w14:paraId="3FCD3DC3" w14:textId="77777777" w:rsidR="00104B79" w:rsidRDefault="00104B79">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BA2C79" w14:paraId="4BAB9403" w14:textId="77777777" w:rsidTr="008922CF">
      <w:tc>
        <w:tcPr>
          <w:tcW w:w="1871" w:type="dxa"/>
          <w:vMerge w:val="restart"/>
          <w:vAlign w:val="center"/>
        </w:tcPr>
        <w:p w14:paraId="7C1A28BE" w14:textId="77777777" w:rsidR="00BA2C79" w:rsidRDefault="00BA2C79" w:rsidP="008922CF">
          <w:pPr>
            <w:pStyle w:val="Fuzeile"/>
          </w:pPr>
          <w:r w:rsidRPr="00F26752">
            <w:rPr>
              <w:noProof/>
            </w:rPr>
            <w:drawing>
              <wp:inline distT="0" distB="0" distL="0" distR="0" wp14:anchorId="4DDEABCB" wp14:editId="72715C1E">
                <wp:extent cx="742950" cy="200025"/>
                <wp:effectExtent l="0" t="0" r="0" b="0"/>
                <wp:docPr id="1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89" w:type="dxa"/>
        </w:tcPr>
        <w:p w14:paraId="1299FB29" w14:textId="77777777" w:rsidR="00BA2C79" w:rsidRPr="000A773D" w:rsidRDefault="00BA2C79"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38450A5E" w14:textId="77777777" w:rsidR="00BA2C79" w:rsidRPr="000A773D" w:rsidRDefault="00BA2C79" w:rsidP="008922CF">
          <w:pPr>
            <w:pStyle w:val="Fuzeile"/>
            <w:rPr>
              <w:rFonts w:ascii="Arial" w:hAnsi="Arial" w:cs="Arial"/>
              <w:color w:val="444444"/>
            </w:rPr>
          </w:pPr>
        </w:p>
      </w:tc>
    </w:tr>
    <w:tr w:rsidR="00BA2C79" w14:paraId="183A0037" w14:textId="77777777" w:rsidTr="008922CF">
      <w:tc>
        <w:tcPr>
          <w:tcW w:w="1871" w:type="dxa"/>
          <w:vMerge/>
        </w:tcPr>
        <w:p w14:paraId="105A0518" w14:textId="77777777" w:rsidR="00BA2C79" w:rsidRDefault="00BA2C79" w:rsidP="008922CF">
          <w:pPr>
            <w:pStyle w:val="Fuzeile"/>
          </w:pPr>
        </w:p>
      </w:tc>
      <w:tc>
        <w:tcPr>
          <w:tcW w:w="5289" w:type="dxa"/>
        </w:tcPr>
        <w:p w14:paraId="68822090" w14:textId="3933B12F" w:rsidR="00F30494" w:rsidRPr="00F30494" w:rsidRDefault="00BA2C79" w:rsidP="00F30494">
          <w:pPr>
            <w:widowControl w:val="0"/>
            <w:tabs>
              <w:tab w:val="right" w:pos="8364"/>
            </w:tabs>
            <w:autoSpaceDE w:val="0"/>
            <w:autoSpaceDN w:val="0"/>
            <w:adjustRightInd w:val="0"/>
            <w:spacing w:before="60" w:after="60"/>
            <w:jc w:val="both"/>
            <w:rPr>
              <w:rFonts w:ascii="Arial" w:hAnsi="Arial" w:cs="Arial"/>
              <w:color w:val="444444"/>
              <w:sz w:val="16"/>
              <w:szCs w:val="16"/>
            </w:rPr>
          </w:pPr>
          <w:r w:rsidRPr="000A773D">
            <w:rPr>
              <w:rFonts w:ascii="Arial" w:hAnsi="Arial" w:cs="Arial"/>
              <w:color w:val="444444"/>
              <w:sz w:val="16"/>
              <w:szCs w:val="16"/>
            </w:rPr>
            <w:t>Stand</w:t>
          </w:r>
          <w:r>
            <w:rPr>
              <w:rFonts w:ascii="Arial" w:hAnsi="Arial" w:cs="Arial"/>
              <w:color w:val="444444"/>
              <w:sz w:val="16"/>
              <w:szCs w:val="16"/>
            </w:rPr>
            <w:t xml:space="preserve">: </w:t>
          </w:r>
          <w:r w:rsidR="00BC2DBB">
            <w:rPr>
              <w:rFonts w:ascii="Arial" w:hAnsi="Arial" w:cs="Arial"/>
              <w:color w:val="444444"/>
              <w:sz w:val="16"/>
              <w:szCs w:val="16"/>
            </w:rPr>
            <w:t>05.11</w:t>
          </w:r>
          <w:r w:rsidR="00F73B8E">
            <w:rPr>
              <w:rFonts w:ascii="Arial" w:hAnsi="Arial" w:cs="Arial"/>
              <w:color w:val="444444"/>
              <w:sz w:val="16"/>
              <w:szCs w:val="16"/>
            </w:rPr>
            <w:t>.2024</w:t>
          </w:r>
        </w:p>
      </w:tc>
      <w:tc>
        <w:tcPr>
          <w:tcW w:w="2534" w:type="dxa"/>
          <w:vAlign w:val="center"/>
        </w:tcPr>
        <w:p w14:paraId="63283304" w14:textId="5B8E2E33" w:rsidR="00BA2C79" w:rsidRPr="000A773D" w:rsidRDefault="00BA2C79"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D25585">
            <w:rPr>
              <w:rFonts w:ascii="Arial" w:hAnsi="Arial" w:cs="Arial"/>
              <w:noProof/>
              <w:color w:val="444444"/>
              <w:sz w:val="16"/>
              <w:szCs w:val="16"/>
            </w:rPr>
            <w:t>5</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47083B">
            <w:rPr>
              <w:rFonts w:ascii="Arial" w:hAnsi="Arial" w:cs="Arial"/>
              <w:noProof/>
              <w:color w:val="444444"/>
              <w:sz w:val="16"/>
              <w:szCs w:val="16"/>
            </w:rPr>
            <w:fldChar w:fldCharType="begin"/>
          </w:r>
          <w:r w:rsidR="0047083B">
            <w:rPr>
              <w:rFonts w:ascii="Arial" w:hAnsi="Arial" w:cs="Arial"/>
              <w:noProof/>
              <w:color w:val="444444"/>
              <w:sz w:val="16"/>
              <w:szCs w:val="16"/>
            </w:rPr>
            <w:instrText xml:space="preserve"> NUMPAGES  \* MERGEFORMAT </w:instrText>
          </w:r>
          <w:r w:rsidR="0047083B">
            <w:rPr>
              <w:rFonts w:ascii="Arial" w:hAnsi="Arial" w:cs="Arial"/>
              <w:noProof/>
              <w:color w:val="444444"/>
              <w:sz w:val="16"/>
              <w:szCs w:val="16"/>
            </w:rPr>
            <w:fldChar w:fldCharType="separate"/>
          </w:r>
          <w:r w:rsidR="00D25585">
            <w:rPr>
              <w:rFonts w:ascii="Arial" w:hAnsi="Arial" w:cs="Arial"/>
              <w:noProof/>
              <w:color w:val="444444"/>
              <w:sz w:val="16"/>
              <w:szCs w:val="16"/>
            </w:rPr>
            <w:t>5</w:t>
          </w:r>
          <w:r w:rsidR="0047083B">
            <w:rPr>
              <w:rFonts w:ascii="Arial" w:hAnsi="Arial" w:cs="Arial"/>
              <w:noProof/>
              <w:color w:val="444444"/>
              <w:sz w:val="16"/>
              <w:szCs w:val="16"/>
            </w:rPr>
            <w:fldChar w:fldCharType="end"/>
          </w:r>
        </w:p>
      </w:tc>
    </w:tr>
  </w:tbl>
  <w:p w14:paraId="0426F6B5" w14:textId="77777777" w:rsidR="00BA2C79" w:rsidRDefault="00BA2C79" w:rsidP="002D2DB8">
    <w:pPr>
      <w:widowControl w:val="0"/>
      <w:tabs>
        <w:tab w:val="left" w:pos="1680"/>
      </w:tabs>
      <w:autoSpaceDE w:val="0"/>
      <w:autoSpaceDN w:val="0"/>
      <w:adjustRightInd w:val="0"/>
      <w:rPr>
        <w:rFonts w:ascii="Helvetica" w:hAnsi="Helvetica"/>
        <w:color w:val="808080"/>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C3A04C" w14:textId="77777777" w:rsidR="00B54340" w:rsidRDefault="00B54340">
      <w:r>
        <w:separator/>
      </w:r>
    </w:p>
  </w:footnote>
  <w:footnote w:type="continuationSeparator" w:id="0">
    <w:p w14:paraId="691DB431" w14:textId="77777777" w:rsidR="00B54340" w:rsidRDefault="00B54340">
      <w:r>
        <w:continuationSeparator/>
      </w:r>
    </w:p>
  </w:footnote>
  <w:footnote w:id="1">
    <w:p w14:paraId="7A61360B" w14:textId="17D689B7" w:rsidR="00B909EA" w:rsidRPr="00B909EA" w:rsidRDefault="00B909EA" w:rsidP="00B909EA">
      <w:pPr>
        <w:rPr>
          <w:rFonts w:ascii="Arial" w:hAnsi="Arial" w:cs="Arial"/>
          <w:sz w:val="16"/>
          <w:szCs w:val="16"/>
        </w:rPr>
      </w:pPr>
      <w:r w:rsidRPr="00B909EA">
        <w:rPr>
          <w:rStyle w:val="Funotenzeichen"/>
          <w:rFonts w:ascii="Arial" w:hAnsi="Arial" w:cs="Arial"/>
          <w:sz w:val="16"/>
          <w:szCs w:val="16"/>
        </w:rPr>
        <w:footnoteRef/>
      </w:r>
      <w:r w:rsidRPr="00B909EA">
        <w:rPr>
          <w:rFonts w:ascii="Arial" w:hAnsi="Arial" w:cs="Arial"/>
          <w:sz w:val="16"/>
          <w:szCs w:val="16"/>
        </w:rPr>
        <w:t xml:space="preserve"> </w:t>
      </w:r>
      <w:r w:rsidR="006B07F0">
        <w:rPr>
          <w:rFonts w:ascii="Arial" w:hAnsi="Arial" w:cs="Arial"/>
          <w:sz w:val="16"/>
          <w:szCs w:val="16"/>
        </w:rPr>
        <w:t>Aus Gründen der besseren Lesbarkeit wird in diesem Text auf die gleichzeitige Verwendung der Sprachformen männlich, weiblich und divers (m/w/d) verzichtet. Sämtliche Personen- und Berufsbezeichnungen gelten g</w:t>
      </w:r>
      <w:r w:rsidR="00307893">
        <w:rPr>
          <w:rFonts w:ascii="Arial" w:hAnsi="Arial" w:cs="Arial"/>
          <w:sz w:val="16"/>
          <w:szCs w:val="16"/>
        </w:rPr>
        <w:t>l</w:t>
      </w:r>
      <w:r w:rsidR="006B07F0">
        <w:rPr>
          <w:rFonts w:ascii="Arial" w:hAnsi="Arial" w:cs="Arial"/>
          <w:sz w:val="16"/>
          <w:szCs w:val="16"/>
        </w:rPr>
        <w:t>eichermaßen für alle Geschlechter.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164DB9" w14:textId="77777777" w:rsidR="007239CC" w:rsidRDefault="004B059A" w:rsidP="00524525">
    <w:pPr>
      <w:tabs>
        <w:tab w:val="left" w:pos="284"/>
      </w:tabs>
      <w:spacing w:after="100"/>
      <w:rPr>
        <w:rFonts w:ascii="Arial" w:hAnsi="Arial"/>
        <w:b/>
        <w:color w:val="FFFFFF"/>
      </w:rPr>
    </w:pPr>
    <w:r w:rsidRPr="00C01138">
      <w:rPr>
        <w:noProof/>
      </w:rPr>
      <mc:AlternateContent>
        <mc:Choice Requires="wps">
          <w:drawing>
            <wp:anchor distT="0" distB="0" distL="114300" distR="114300" simplePos="0" relativeHeight="251655680" behindDoc="1" locked="0" layoutInCell="1" allowOverlap="1" wp14:anchorId="68FA8E27" wp14:editId="6F2C6B12">
              <wp:simplePos x="0" y="0"/>
              <wp:positionH relativeFrom="column">
                <wp:posOffset>-179705</wp:posOffset>
              </wp:positionH>
              <wp:positionV relativeFrom="page">
                <wp:posOffset>467995</wp:posOffset>
              </wp:positionV>
              <wp:extent cx="6372225" cy="720090"/>
              <wp:effectExtent l="20320" t="20320" r="46355" b="21590"/>
              <wp:wrapNone/>
              <wp:docPr id="1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4E502DB"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tDkXM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007239CC">
      <w:rPr>
        <w:rFonts w:ascii="Wingdings" w:hAnsi="Wingdings"/>
        <w:b/>
        <w:color w:val="FFFFFF"/>
      </w:rPr>
      <w:t></w:t>
    </w:r>
    <w:r w:rsidR="007239CC">
      <w:rPr>
        <w:rFonts w:ascii="Arial" w:hAnsi="Arial"/>
        <w:b/>
        <w:color w:val="FFFFFF"/>
      </w:rPr>
      <w:tab/>
      <w:t xml:space="preserve">Leitlinie der (Tabstopp 0,5 cm, Abstand nach 5 </w:t>
    </w:r>
    <w:proofErr w:type="spellStart"/>
    <w:r w:rsidR="007239CC">
      <w:rPr>
        <w:rFonts w:ascii="Arial" w:hAnsi="Arial"/>
        <w:b/>
        <w:color w:val="FFFFFF"/>
      </w:rPr>
      <w:t>pt</w:t>
    </w:r>
    <w:proofErr w:type="spellEnd"/>
    <w:r w:rsidR="007239CC">
      <w:rPr>
        <w:rFonts w:ascii="Arial" w:hAnsi="Arial"/>
        <w:b/>
        <w:color w:val="FFFFFF"/>
      </w:rPr>
      <w:t xml:space="preserve">, Zeilenabstand Einfach) </w:t>
    </w:r>
  </w:p>
  <w:p w14:paraId="4AB082D4" w14:textId="77777777" w:rsidR="007239CC" w:rsidRPr="00FB55FC" w:rsidRDefault="007239CC"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xml:space="preserve">, Schriftfarbe </w:t>
    </w:r>
    <w:proofErr w:type="spellStart"/>
    <w:r w:rsidRPr="00FB55FC">
      <w:rPr>
        <w:rFonts w:ascii="Arial" w:hAnsi="Arial"/>
        <w:color w:val="FFFFFF"/>
      </w:rPr>
      <w:t>weiß</w:t>
    </w:r>
    <w:proofErr w:type="spellEnd"/>
    <w:r w:rsidRPr="00FB55FC">
      <w:rPr>
        <w:rFonts w:ascii="Arial" w:hAnsi="Arial"/>
        <w:color w:val="FFFFFF"/>
      </w:rPr>
      <w:t xml:space="preserve">, Abstand vor/nach 0 </w:t>
    </w:r>
    <w:proofErr w:type="spellStart"/>
    <w:r w:rsidRPr="00FB55FC">
      <w:rPr>
        <w:rFonts w:ascii="Arial" w:hAnsi="Arial"/>
        <w:color w:val="FFFFFF"/>
      </w:rPr>
      <w:t>pt</w:t>
    </w:r>
    <w:proofErr w:type="spellEnd"/>
    <w:r w:rsidRPr="00FB55FC">
      <w:rPr>
        <w:rFonts w:ascii="Arial" w:hAnsi="Arial"/>
        <w:color w:val="FFFFFF"/>
      </w:rPr>
      <w:t>, Zeilenabstand Einfach</w:t>
    </w:r>
  </w:p>
  <w:p w14:paraId="7097E9F0" w14:textId="77777777" w:rsidR="007239CC" w:rsidRPr="000630E8" w:rsidRDefault="007239CC" w:rsidP="007E4057">
    <w:pPr>
      <w:tabs>
        <w:tab w:val="left" w:pos="284"/>
      </w:tabs>
      <w:rPr>
        <w:rFonts w:ascii="Arial" w:hAnsi="Arial"/>
        <w:b/>
        <w:color w:val="FFFFFF"/>
      </w:rPr>
    </w:pPr>
  </w:p>
  <w:p w14:paraId="0EF67DBF" w14:textId="77777777" w:rsidR="007239CC" w:rsidRDefault="007239C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0DBDDA" w14:textId="77777777" w:rsidR="007239CC" w:rsidRDefault="006E02C2" w:rsidP="006E02C2">
    <w:pPr>
      <w:ind w:right="-6"/>
      <w:jc w:val="right"/>
    </w:pPr>
    <w:r>
      <w:rPr>
        <w:noProof/>
      </w:rPr>
      <w:drawing>
        <wp:anchor distT="0" distB="0" distL="114300" distR="114300" simplePos="0" relativeHeight="251668992" behindDoc="0" locked="0" layoutInCell="1" allowOverlap="1" wp14:anchorId="161489E0" wp14:editId="2CFA256D">
          <wp:simplePos x="0" y="0"/>
          <wp:positionH relativeFrom="margin">
            <wp:posOffset>-17780</wp:posOffset>
          </wp:positionH>
          <wp:positionV relativeFrom="margin">
            <wp:posOffset>-817880</wp:posOffset>
          </wp:positionV>
          <wp:extent cx="1148080" cy="360045"/>
          <wp:effectExtent l="0" t="0" r="0" b="1905"/>
          <wp:wrapSquare wrapText="bothSides"/>
          <wp:docPr id="83"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6944" behindDoc="1" locked="0" layoutInCell="1" allowOverlap="1" wp14:anchorId="137A9247" wp14:editId="604A72CD">
              <wp:simplePos x="0" y="0"/>
              <wp:positionH relativeFrom="column">
                <wp:posOffset>-203200</wp:posOffset>
              </wp:positionH>
              <wp:positionV relativeFrom="page">
                <wp:posOffset>570865</wp:posOffset>
              </wp:positionV>
              <wp:extent cx="6372225" cy="720090"/>
              <wp:effectExtent l="0" t="0" r="28575" b="22860"/>
              <wp:wrapNone/>
              <wp:docPr id="8"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txbx>
                      <w:txbxContent>
                        <w:tbl>
                          <w:tblPr>
                            <w:tblW w:w="2552" w:type="dxa"/>
                            <w:tblInd w:w="6804" w:type="dxa"/>
                            <w:tblCellMar>
                              <w:left w:w="0" w:type="dxa"/>
                              <w:right w:w="0" w:type="dxa"/>
                            </w:tblCellMar>
                            <w:tblLook w:val="04A0" w:firstRow="1" w:lastRow="0" w:firstColumn="1" w:lastColumn="0" w:noHBand="0" w:noVBand="1"/>
                          </w:tblPr>
                          <w:tblGrid>
                            <w:gridCol w:w="2268"/>
                            <w:gridCol w:w="284"/>
                          </w:tblGrid>
                          <w:tr w:rsidR="006E02C2" w:rsidRPr="0047516E" w14:paraId="23EEDB7E" w14:textId="77777777" w:rsidTr="006E02C2">
                            <w:tc>
                              <w:tcPr>
                                <w:tcW w:w="2268" w:type="dxa"/>
                              </w:tcPr>
                              <w:p w14:paraId="01E7CEC8" w14:textId="77777777" w:rsidR="006E02C2" w:rsidRPr="0047516E" w:rsidRDefault="006E02C2" w:rsidP="006E02C2">
                                <w:pPr>
                                  <w:rPr>
                                    <w:color w:val="444444"/>
                                  </w:rPr>
                                </w:pPr>
                                <w:r w:rsidRPr="0047516E">
                                  <w:rPr>
                                    <w:rFonts w:ascii="Arial" w:hAnsi="Arial"/>
                                    <w:b/>
                                    <w:color w:val="444444"/>
                                    <w:spacing w:val="8"/>
                                    <w:sz w:val="28"/>
                                    <w:szCs w:val="36"/>
                                  </w:rPr>
                                  <w:t>Leitlinie</w:t>
                                </w:r>
                              </w:p>
                            </w:tc>
                            <w:tc>
                              <w:tcPr>
                                <w:tcW w:w="284" w:type="dxa"/>
                                <w:vAlign w:val="center"/>
                              </w:tcPr>
                              <w:p w14:paraId="34F48714" w14:textId="77777777" w:rsidR="006E02C2" w:rsidRPr="0047516E" w:rsidRDefault="006E02C2" w:rsidP="006E02C2">
                                <w:pPr>
                                  <w:rPr>
                                    <w:color w:val="444444"/>
                                    <w:sz w:val="28"/>
                                    <w:szCs w:val="28"/>
                                  </w:rPr>
                                </w:pPr>
                                <w:r w:rsidRPr="0047516E">
                                  <w:rPr>
                                    <w:rFonts w:ascii="Wingdings" w:hAnsi="Wingdings" w:cs="Arial"/>
                                    <w:bCs/>
                                    <w:iCs/>
                                    <w:color w:val="444444"/>
                                    <w:sz w:val="28"/>
                                  </w:rPr>
                                  <w:t></w:t>
                                </w:r>
                              </w:p>
                            </w:tc>
                          </w:tr>
                          <w:tr w:rsidR="006E02C2" w:rsidRPr="0047516E" w14:paraId="3576BD3E" w14:textId="77777777" w:rsidTr="006E02C2">
                            <w:tc>
                              <w:tcPr>
                                <w:tcW w:w="2268" w:type="dxa"/>
                              </w:tcPr>
                              <w:p w14:paraId="1D67375C" w14:textId="77777777" w:rsidR="006E02C2" w:rsidRPr="0047516E" w:rsidRDefault="006E02C2" w:rsidP="006E02C2">
                                <w:pPr>
                                  <w:rPr>
                                    <w:color w:val="444444"/>
                                  </w:rPr>
                                </w:pPr>
                                <w:r w:rsidRPr="0047516E">
                                  <w:rPr>
                                    <w:rFonts w:ascii="Arial" w:hAnsi="Arial"/>
                                    <w:b/>
                                    <w:color w:val="444444"/>
                                    <w:spacing w:val="8"/>
                                    <w:sz w:val="28"/>
                                    <w:szCs w:val="36"/>
                                  </w:rPr>
                                  <w:t>Kommentar</w:t>
                                </w:r>
                              </w:p>
                            </w:tc>
                            <w:tc>
                              <w:tcPr>
                                <w:tcW w:w="284" w:type="dxa"/>
                                <w:vAlign w:val="center"/>
                              </w:tcPr>
                              <w:p w14:paraId="1BC37BF2" w14:textId="77777777" w:rsidR="006E02C2" w:rsidRPr="0047516E" w:rsidRDefault="006E02C2" w:rsidP="006E02C2">
                                <w:pPr>
                                  <w:rPr>
                                    <w:color w:val="444444"/>
                                  </w:rPr>
                                </w:pPr>
                                <w:r w:rsidRPr="0047516E">
                                  <w:rPr>
                                    <w:rFonts w:ascii="Wingdings" w:hAnsi="Wingdings" w:cs="Arial"/>
                                    <w:bCs/>
                                    <w:iCs/>
                                    <w:color w:val="444444"/>
                                    <w:sz w:val="28"/>
                                  </w:rPr>
                                  <w:t></w:t>
                                </w:r>
                              </w:p>
                            </w:tc>
                          </w:tr>
                          <w:tr w:rsidR="006E02C2" w:rsidRPr="00FE3224" w14:paraId="55D42965" w14:textId="77777777" w:rsidTr="006E02C2">
                            <w:tc>
                              <w:tcPr>
                                <w:tcW w:w="2268" w:type="dxa"/>
                              </w:tcPr>
                              <w:p w14:paraId="2746D48F" w14:textId="77777777" w:rsidR="006E02C2" w:rsidRDefault="006E02C2" w:rsidP="006E02C2">
                                <w:r w:rsidRPr="00FE3224">
                                  <w:rPr>
                                    <w:rFonts w:ascii="Arial" w:hAnsi="Arial"/>
                                    <w:b/>
                                    <w:color w:val="FF0000"/>
                                    <w:sz w:val="28"/>
                                  </w:rPr>
                                  <w:t>Arbeitshilfe</w:t>
                                </w:r>
                              </w:p>
                            </w:tc>
                            <w:tc>
                              <w:tcPr>
                                <w:tcW w:w="284" w:type="dxa"/>
                                <w:vAlign w:val="center"/>
                              </w:tcPr>
                              <w:p w14:paraId="63552E0A" w14:textId="77777777" w:rsidR="006E02C2" w:rsidRPr="00FE3224" w:rsidRDefault="006E02C2" w:rsidP="006E02C2">
                                <w:pPr>
                                  <w:rPr>
                                    <w:color w:val="FF0000"/>
                                    <w:sz w:val="28"/>
                                    <w:szCs w:val="28"/>
                                  </w:rPr>
                                </w:pPr>
                                <w:r w:rsidRPr="00FE3224">
                                  <w:rPr>
                                    <w:color w:val="FF0000"/>
                                    <w:sz w:val="28"/>
                                    <w:szCs w:val="28"/>
                                  </w:rPr>
                                  <w:sym w:font="Wingdings 2" w:char="F0A2"/>
                                </w:r>
                              </w:p>
                            </w:tc>
                          </w:tr>
                        </w:tbl>
                        <w:p w14:paraId="4744F9E2" w14:textId="77777777" w:rsidR="006E02C2" w:rsidRDefault="006E02C2" w:rsidP="006E02C2">
                          <w:pPr>
                            <w:jc w:val="cente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37A9247" id="Freeform 66" o:spid="_x0000_s1026" style="position:absolute;left:0;text-align:left;margin-left:-16pt;margin-top:44.95pt;width:501.75pt;height:56.7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" adj="-11796480,,5400" path="m,l,384r2736,l2832,192,2736,,,xe" strokecolor="red" strokeweight="1.25pt">
              <v:stroke joinstyle="round"/>
              <v:formulas/>
              <v:path arrowok="t" o:connecttype="custom" o:connectlocs="0,0;0,720090;6156217,720090;6372225,360045;6156217,0;0,0" o:connectangles="0,0,0,0,0,0" textboxrect="0,0,2832,384"/>
              <v:textbox>
                <w:txbxContent>
                  <w:tbl>
                    <w:tblPr>
                      <w:tblW w:w="2552" w:type="dxa"/>
                      <w:tblInd w:w="6804" w:type="dxa"/>
                      <w:tblCellMar>
                        <w:left w:w="0" w:type="dxa"/>
                        <w:right w:w="0" w:type="dxa"/>
                      </w:tblCellMar>
                      <w:tblLook w:val="04A0" w:firstRow="1" w:lastRow="0" w:firstColumn="1" w:lastColumn="0" w:noHBand="0" w:noVBand="1"/>
                    </w:tblPr>
                    <w:tblGrid>
                      <w:gridCol w:w="2268"/>
                      <w:gridCol w:w="284"/>
                    </w:tblGrid>
                    <w:tr w:rsidR="006E02C2" w:rsidRPr="0047516E" w14:paraId="23EEDB7E" w14:textId="77777777" w:rsidTr="006E02C2">
                      <w:tc>
                        <w:tcPr>
                          <w:tcW w:w="2268" w:type="dxa"/>
                        </w:tcPr>
                        <w:p w14:paraId="01E7CEC8" w14:textId="77777777" w:rsidR="006E02C2" w:rsidRPr="0047516E" w:rsidRDefault="006E02C2" w:rsidP="006E02C2">
                          <w:pPr>
                            <w:rPr>
                              <w:color w:val="444444"/>
                            </w:rPr>
                          </w:pPr>
                          <w:r w:rsidRPr="0047516E">
                            <w:rPr>
                              <w:rFonts w:ascii="Arial" w:hAnsi="Arial"/>
                              <w:b/>
                              <w:color w:val="444444"/>
                              <w:spacing w:val="8"/>
                              <w:sz w:val="28"/>
                              <w:szCs w:val="36"/>
                            </w:rPr>
                            <w:t>Leitlinie</w:t>
                          </w:r>
                        </w:p>
                      </w:tc>
                      <w:tc>
                        <w:tcPr>
                          <w:tcW w:w="284" w:type="dxa"/>
                          <w:vAlign w:val="center"/>
                        </w:tcPr>
                        <w:p w14:paraId="34F48714" w14:textId="77777777" w:rsidR="006E02C2" w:rsidRPr="0047516E" w:rsidRDefault="006E02C2" w:rsidP="006E02C2">
                          <w:pPr>
                            <w:rPr>
                              <w:color w:val="444444"/>
                              <w:sz w:val="28"/>
                              <w:szCs w:val="28"/>
                            </w:rPr>
                          </w:pPr>
                          <w:r w:rsidRPr="0047516E">
                            <w:rPr>
                              <w:rFonts w:ascii="Wingdings" w:hAnsi="Wingdings" w:cs="Arial"/>
                              <w:bCs/>
                              <w:iCs/>
                              <w:color w:val="444444"/>
                              <w:sz w:val="28"/>
                            </w:rPr>
                            <w:t></w:t>
                          </w:r>
                        </w:p>
                      </w:tc>
                    </w:tr>
                    <w:tr w:rsidR="006E02C2" w:rsidRPr="0047516E" w14:paraId="3576BD3E" w14:textId="77777777" w:rsidTr="006E02C2">
                      <w:tc>
                        <w:tcPr>
                          <w:tcW w:w="2268" w:type="dxa"/>
                        </w:tcPr>
                        <w:p w14:paraId="1D67375C" w14:textId="77777777" w:rsidR="006E02C2" w:rsidRPr="0047516E" w:rsidRDefault="006E02C2" w:rsidP="006E02C2">
                          <w:pPr>
                            <w:rPr>
                              <w:color w:val="444444"/>
                            </w:rPr>
                          </w:pPr>
                          <w:r w:rsidRPr="0047516E">
                            <w:rPr>
                              <w:rFonts w:ascii="Arial" w:hAnsi="Arial"/>
                              <w:b/>
                              <w:color w:val="444444"/>
                              <w:spacing w:val="8"/>
                              <w:sz w:val="28"/>
                              <w:szCs w:val="36"/>
                            </w:rPr>
                            <w:t>Kommentar</w:t>
                          </w:r>
                        </w:p>
                      </w:tc>
                      <w:tc>
                        <w:tcPr>
                          <w:tcW w:w="284" w:type="dxa"/>
                          <w:vAlign w:val="center"/>
                        </w:tcPr>
                        <w:p w14:paraId="1BC37BF2" w14:textId="77777777" w:rsidR="006E02C2" w:rsidRPr="0047516E" w:rsidRDefault="006E02C2" w:rsidP="006E02C2">
                          <w:pPr>
                            <w:rPr>
                              <w:color w:val="444444"/>
                            </w:rPr>
                          </w:pPr>
                          <w:r w:rsidRPr="0047516E">
                            <w:rPr>
                              <w:rFonts w:ascii="Wingdings" w:hAnsi="Wingdings" w:cs="Arial"/>
                              <w:bCs/>
                              <w:iCs/>
                              <w:color w:val="444444"/>
                              <w:sz w:val="28"/>
                            </w:rPr>
                            <w:t></w:t>
                          </w:r>
                        </w:p>
                      </w:tc>
                    </w:tr>
                    <w:tr w:rsidR="006E02C2" w:rsidRPr="00FE3224" w14:paraId="55D42965" w14:textId="77777777" w:rsidTr="006E02C2">
                      <w:tc>
                        <w:tcPr>
                          <w:tcW w:w="2268" w:type="dxa"/>
                        </w:tcPr>
                        <w:p w14:paraId="2746D48F" w14:textId="77777777" w:rsidR="006E02C2" w:rsidRDefault="006E02C2" w:rsidP="006E02C2">
                          <w:r w:rsidRPr="00FE3224">
                            <w:rPr>
                              <w:rFonts w:ascii="Arial" w:hAnsi="Arial"/>
                              <w:b/>
                              <w:color w:val="FF0000"/>
                              <w:sz w:val="28"/>
                            </w:rPr>
                            <w:t>Arbeitshilfe</w:t>
                          </w:r>
                        </w:p>
                      </w:tc>
                      <w:tc>
                        <w:tcPr>
                          <w:tcW w:w="284" w:type="dxa"/>
                          <w:vAlign w:val="center"/>
                        </w:tcPr>
                        <w:p w14:paraId="63552E0A" w14:textId="77777777" w:rsidR="006E02C2" w:rsidRPr="00FE3224" w:rsidRDefault="006E02C2" w:rsidP="006E02C2">
                          <w:pPr>
                            <w:rPr>
                              <w:color w:val="FF0000"/>
                              <w:sz w:val="28"/>
                              <w:szCs w:val="28"/>
                            </w:rPr>
                          </w:pPr>
                          <w:r w:rsidRPr="00FE3224">
                            <w:rPr>
                              <w:color w:val="FF0000"/>
                              <w:sz w:val="28"/>
                              <w:szCs w:val="28"/>
                            </w:rPr>
                            <w:sym w:font="Wingdings 2" w:char="F0A2"/>
                          </w:r>
                        </w:p>
                      </w:tc>
                    </w:tr>
                  </w:tbl>
                  <w:p w14:paraId="4744F9E2" w14:textId="77777777" w:rsidR="006E02C2" w:rsidRDefault="006E02C2" w:rsidP="006E02C2">
                    <w:pPr>
                      <w:jc w:val="center"/>
                    </w:pPr>
                  </w:p>
                </w:txbxContent>
              </v:textbox>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7239CC" w14:paraId="2CF0AA45" w14:textId="77777777" w:rsidTr="008922CF">
      <w:tc>
        <w:tcPr>
          <w:tcW w:w="6804" w:type="dxa"/>
          <w:vMerge w:val="restart"/>
          <w:vAlign w:val="center"/>
        </w:tcPr>
        <w:p w14:paraId="092F2361" w14:textId="77777777" w:rsidR="007239CC" w:rsidRDefault="004B059A" w:rsidP="008922CF">
          <w:r>
            <w:rPr>
              <w:noProof/>
            </w:rPr>
            <w:drawing>
              <wp:inline distT="0" distB="0" distL="0" distR="0" wp14:anchorId="10171CA8" wp14:editId="61B31A84">
                <wp:extent cx="1148080" cy="360045"/>
                <wp:effectExtent l="0" t="0" r="0" b="1905"/>
                <wp:docPr id="17"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706CF403" w14:textId="77777777" w:rsidR="007239CC" w:rsidRPr="00516002" w:rsidRDefault="007239CC"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1EDA04A3" w14:textId="77777777" w:rsidR="007239CC" w:rsidRPr="00233A6D" w:rsidRDefault="007239CC" w:rsidP="00B213ED">
          <w:pPr>
            <w:rPr>
              <w:rFonts w:ascii="Arial" w:hAnsi="Arial" w:cs="Arial"/>
              <w:color w:val="808080"/>
              <w:sz w:val="28"/>
              <w:szCs w:val="28"/>
            </w:rPr>
          </w:pPr>
          <w:r w:rsidRPr="00A6707C">
            <w:rPr>
              <w:rFonts w:ascii="Wingdings" w:hAnsi="Wingdings" w:cs="Arial"/>
              <w:bCs/>
              <w:iCs/>
              <w:color w:val="444444"/>
              <w:sz w:val="28"/>
            </w:rPr>
            <w:t></w:t>
          </w:r>
        </w:p>
      </w:tc>
    </w:tr>
    <w:tr w:rsidR="007239CC" w14:paraId="1823347A" w14:textId="77777777" w:rsidTr="008922CF">
      <w:tc>
        <w:tcPr>
          <w:tcW w:w="6804" w:type="dxa"/>
          <w:vMerge/>
        </w:tcPr>
        <w:p w14:paraId="27C0F6BB" w14:textId="77777777" w:rsidR="007239CC" w:rsidRDefault="007239CC" w:rsidP="008922CF"/>
      </w:tc>
      <w:tc>
        <w:tcPr>
          <w:tcW w:w="2127" w:type="dxa"/>
        </w:tcPr>
        <w:p w14:paraId="30C6195C" w14:textId="77777777" w:rsidR="007239CC" w:rsidRPr="00A6707C" w:rsidRDefault="007239CC"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3AC7A574" w14:textId="77777777" w:rsidR="007239CC" w:rsidRPr="00A6707C" w:rsidRDefault="007239CC" w:rsidP="008922CF">
          <w:pPr>
            <w:rPr>
              <w:rFonts w:ascii="Arial" w:hAnsi="Arial" w:cs="Arial"/>
              <w:color w:val="444444"/>
            </w:rPr>
          </w:pPr>
          <w:r w:rsidRPr="00A6707C">
            <w:rPr>
              <w:rFonts w:ascii="Wingdings" w:hAnsi="Wingdings" w:cs="Arial"/>
              <w:bCs/>
              <w:iCs/>
              <w:color w:val="444444"/>
              <w:sz w:val="28"/>
            </w:rPr>
            <w:t></w:t>
          </w:r>
        </w:p>
      </w:tc>
    </w:tr>
    <w:tr w:rsidR="007239CC" w14:paraId="37D92584" w14:textId="77777777" w:rsidTr="008922CF">
      <w:tc>
        <w:tcPr>
          <w:tcW w:w="6804" w:type="dxa"/>
          <w:vMerge/>
        </w:tcPr>
        <w:p w14:paraId="19A0DDED" w14:textId="77777777" w:rsidR="007239CC" w:rsidRDefault="007239CC" w:rsidP="008922CF"/>
      </w:tc>
      <w:tc>
        <w:tcPr>
          <w:tcW w:w="2127" w:type="dxa"/>
        </w:tcPr>
        <w:p w14:paraId="4B6E8A04" w14:textId="77777777" w:rsidR="007239CC" w:rsidRPr="00516002" w:rsidRDefault="007239CC"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6AB188C7" w14:textId="77777777" w:rsidR="007239CC" w:rsidRPr="00A6707C" w:rsidRDefault="007239CC" w:rsidP="00516002">
          <w:pPr>
            <w:rPr>
              <w:rFonts w:ascii="Arial" w:hAnsi="Arial" w:cs="Arial"/>
              <w:color w:val="444444"/>
              <w:sz w:val="28"/>
              <w:szCs w:val="28"/>
            </w:rPr>
          </w:pPr>
          <w:r w:rsidRPr="00FE3224">
            <w:rPr>
              <w:color w:val="FF0000"/>
              <w:sz w:val="28"/>
              <w:szCs w:val="28"/>
            </w:rPr>
            <w:sym w:font="Wingdings 2" w:char="F0A2"/>
          </w:r>
        </w:p>
      </w:tc>
    </w:tr>
  </w:tbl>
  <w:p w14:paraId="20811006" w14:textId="77777777" w:rsidR="007239CC" w:rsidRDefault="004B059A">
    <w:r>
      <w:rPr>
        <w:noProof/>
      </w:rPr>
      <mc:AlternateContent>
        <mc:Choice Requires="wps">
          <w:drawing>
            <wp:anchor distT="0" distB="0" distL="114300" distR="114300" simplePos="0" relativeHeight="251656704" behindDoc="1" locked="0" layoutInCell="1" allowOverlap="1" wp14:anchorId="2F0D30B7" wp14:editId="2812B280">
              <wp:simplePos x="0" y="0"/>
              <wp:positionH relativeFrom="column">
                <wp:posOffset>-195580</wp:posOffset>
              </wp:positionH>
              <wp:positionV relativeFrom="page">
                <wp:posOffset>504825</wp:posOffset>
              </wp:positionV>
              <wp:extent cx="6372225" cy="720090"/>
              <wp:effectExtent l="13970" t="9525" r="24130" b="13335"/>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43BD5D4"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B5r3uR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3534C9" w14:textId="77777777" w:rsidR="006E02C2" w:rsidRDefault="006E02C2">
    <w:pPr>
      <w:ind w:right="-6"/>
      <w:jc w:val="right"/>
      <w:rPr>
        <w:rFonts w:ascii="Helvetica" w:hAnsi="Helvetica"/>
        <w:color w:val="FFFFFF"/>
        <w:sz w:val="40"/>
      </w:rPr>
    </w:pPr>
    <w:r w:rsidRPr="00C01138">
      <w:rPr>
        <w:rFonts w:ascii="Helvetica" w:hAnsi="Helvetica"/>
        <w:noProof/>
        <w:color w:val="FFFFFF"/>
        <w:sz w:val="40"/>
        <w:szCs w:val="20"/>
      </w:rPr>
      <mc:AlternateContent>
        <mc:Choice Requires="wps">
          <w:drawing>
            <wp:anchor distT="0" distB="0" distL="114300" distR="114300" simplePos="0" relativeHeight="251663872" behindDoc="1" locked="0" layoutInCell="1" allowOverlap="1" wp14:anchorId="325CE103" wp14:editId="3030FD91">
              <wp:simplePos x="0" y="0"/>
              <wp:positionH relativeFrom="column">
                <wp:posOffset>-179705</wp:posOffset>
              </wp:positionH>
              <wp:positionV relativeFrom="page">
                <wp:posOffset>467995</wp:posOffset>
              </wp:positionV>
              <wp:extent cx="6372225" cy="720090"/>
              <wp:effectExtent l="20320" t="20320" r="46355" b="21590"/>
              <wp:wrapNone/>
              <wp:docPr id="12"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267DA35" id="Freeform 10" o:spid="_x0000_s1026" style="position:absolute;margin-left:-14.15pt;margin-top:36.85pt;width:501.75pt;height:56.7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NL+zb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Pr="00C01138">
      <w:rPr>
        <w:rFonts w:ascii="Helvetica" w:hAnsi="Helvetica"/>
        <w:noProof/>
        <w:color w:val="FFFFFF"/>
        <w:sz w:val="40"/>
        <w:szCs w:val="20"/>
      </w:rPr>
      <mc:AlternateContent>
        <mc:Choice Requires="wps">
          <w:drawing>
            <wp:anchor distT="0" distB="0" distL="114300" distR="114300" simplePos="0" relativeHeight="251664896" behindDoc="0" locked="0" layoutInCell="1" allowOverlap="1" wp14:anchorId="627C7678" wp14:editId="5BD9CEC8">
              <wp:simplePos x="0" y="0"/>
              <wp:positionH relativeFrom="column">
                <wp:posOffset>-41910</wp:posOffset>
              </wp:positionH>
              <wp:positionV relativeFrom="paragraph">
                <wp:posOffset>-69215</wp:posOffset>
              </wp:positionV>
              <wp:extent cx="5875655" cy="685800"/>
              <wp:effectExtent l="0" t="0" r="0" b="2540"/>
              <wp:wrapNone/>
              <wp:docPr id="13"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C7EC9F" w14:textId="77777777" w:rsidR="006E02C2" w:rsidRDefault="006E02C2"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19230B13" w14:textId="6348A823" w:rsidR="003C06D0" w:rsidRPr="00EE5481" w:rsidRDefault="00236633" w:rsidP="003C06D0">
                          <w:pPr>
                            <w:tabs>
                              <w:tab w:val="left" w:pos="0"/>
                            </w:tabs>
                            <w:spacing w:after="100"/>
                            <w:rPr>
                              <w:rFonts w:ascii="Arial" w:hAnsi="Arial" w:cs="Arial"/>
                              <w:color w:val="FFFFFF"/>
                            </w:rPr>
                          </w:pPr>
                          <w:r>
                            <w:rPr>
                              <w:rFonts w:ascii="Arial" w:hAnsi="Arial" w:cs="Arial"/>
                              <w:color w:val="FFFFFF"/>
                            </w:rPr>
                            <w:t xml:space="preserve">Umgang mit </w:t>
                          </w:r>
                          <w:r w:rsidR="003E6D9E">
                            <w:rPr>
                              <w:rFonts w:ascii="Arial" w:hAnsi="Arial" w:cs="Arial"/>
                              <w:color w:val="FFFFFF"/>
                            </w:rPr>
                            <w:t>de</w:t>
                          </w:r>
                          <w:r w:rsidR="00232BB0">
                            <w:rPr>
                              <w:rFonts w:ascii="Arial" w:hAnsi="Arial" w:cs="Arial"/>
                              <w:color w:val="FFFFFF"/>
                            </w:rPr>
                            <w:t>m</w:t>
                          </w:r>
                          <w:r w:rsidR="003E6D9E">
                            <w:rPr>
                              <w:rFonts w:ascii="Arial" w:hAnsi="Arial" w:cs="Arial"/>
                              <w:color w:val="FFFFFF"/>
                            </w:rPr>
                            <w:t xml:space="preserve"> </w:t>
                          </w:r>
                          <w:r w:rsidR="00CC3F01">
                            <w:rPr>
                              <w:rFonts w:ascii="Arial" w:hAnsi="Arial" w:cs="Arial"/>
                              <w:color w:val="FFFFFF"/>
                            </w:rPr>
                            <w:t>COVID-19-Impfstoff</w:t>
                          </w:r>
                          <w:r w:rsidR="00A62698">
                            <w:rPr>
                              <w:rFonts w:ascii="Arial" w:hAnsi="Arial" w:cs="Arial"/>
                              <w:color w:val="FFFFFF"/>
                            </w:rPr>
                            <w:t xml:space="preserve"> </w:t>
                          </w:r>
                          <w:r w:rsidR="005C11E6" w:rsidRPr="005C11E6">
                            <w:rPr>
                              <w:rFonts w:ascii="Arial" w:hAnsi="Arial" w:cs="Arial"/>
                              <w:color w:val="FFFFFF"/>
                            </w:rPr>
                            <w:t>Comirnaty</w:t>
                          </w:r>
                          <w:r w:rsidR="005C11E6" w:rsidRPr="005C11E6">
                            <w:rPr>
                              <w:rFonts w:ascii="Arial" w:hAnsi="Arial" w:cs="Arial"/>
                              <w:color w:val="FFFFFF"/>
                              <w:vertAlign w:val="superscript"/>
                            </w:rPr>
                            <w:t>®</w:t>
                          </w:r>
                          <w:r w:rsidR="005C11E6" w:rsidRPr="005C11E6">
                            <w:rPr>
                              <w:rFonts w:ascii="Arial" w:hAnsi="Arial" w:cs="Arial"/>
                              <w:color w:val="FFFFFF"/>
                            </w:rPr>
                            <w:t xml:space="preserve"> </w:t>
                          </w:r>
                          <w:r w:rsidR="00CC3F01">
                            <w:rPr>
                              <w:rFonts w:ascii="Arial" w:hAnsi="Arial" w:cs="Arial"/>
                              <w:color w:val="FFFFFF"/>
                            </w:rPr>
                            <w:t>von BioNTech</w:t>
                          </w:r>
                          <w:r>
                            <w:rPr>
                              <w:rFonts w:ascii="Arial" w:hAnsi="Arial" w:cs="Arial"/>
                              <w:color w:val="FFFFFF"/>
                            </w:rPr>
                            <w:t xml:space="preserve"> in der Apotheke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7C7678" id="_x0000_t202" coordsize="21600,21600" o:spt="202" path="m,l,21600r21600,l21600,xe">
              <v:stroke joinstyle="miter"/>
              <v:path gradientshapeok="t" o:connecttype="rect"/>
            </v:shapetype>
            <v:shape id="Text Box 11" o:spid="_x0000_s1030" type="#_x0000_t202" style="position:absolute;left:0;text-align:left;margin-left:-3.3pt;margin-top:-5.45pt;width:462.65pt;height:54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" filled="f" stroked="f">
              <o:lock v:ext="edit" aspectratio="t"/>
              <v:textbox>
                <w:txbxContent>
                  <w:p w14:paraId="1FC7EC9F" w14:textId="77777777" w:rsidR="006E02C2" w:rsidRDefault="006E02C2"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19230B13" w14:textId="6348A823" w:rsidR="003C06D0" w:rsidRPr="00EE5481" w:rsidRDefault="00236633" w:rsidP="003C06D0">
                    <w:pPr>
                      <w:tabs>
                        <w:tab w:val="left" w:pos="0"/>
                      </w:tabs>
                      <w:spacing w:after="100"/>
                      <w:rPr>
                        <w:rFonts w:ascii="Arial" w:hAnsi="Arial" w:cs="Arial"/>
                        <w:color w:val="FFFFFF"/>
                      </w:rPr>
                    </w:pPr>
                    <w:r>
                      <w:rPr>
                        <w:rFonts w:ascii="Arial" w:hAnsi="Arial" w:cs="Arial"/>
                        <w:color w:val="FFFFFF"/>
                      </w:rPr>
                      <w:t xml:space="preserve">Umgang mit </w:t>
                    </w:r>
                    <w:r w:rsidR="003E6D9E">
                      <w:rPr>
                        <w:rFonts w:ascii="Arial" w:hAnsi="Arial" w:cs="Arial"/>
                        <w:color w:val="FFFFFF"/>
                      </w:rPr>
                      <w:t>de</w:t>
                    </w:r>
                    <w:r w:rsidR="00232BB0">
                      <w:rPr>
                        <w:rFonts w:ascii="Arial" w:hAnsi="Arial" w:cs="Arial"/>
                        <w:color w:val="FFFFFF"/>
                      </w:rPr>
                      <w:t>m</w:t>
                    </w:r>
                    <w:r w:rsidR="003E6D9E">
                      <w:rPr>
                        <w:rFonts w:ascii="Arial" w:hAnsi="Arial" w:cs="Arial"/>
                        <w:color w:val="FFFFFF"/>
                      </w:rPr>
                      <w:t xml:space="preserve"> </w:t>
                    </w:r>
                    <w:r w:rsidR="00CC3F01">
                      <w:rPr>
                        <w:rFonts w:ascii="Arial" w:hAnsi="Arial" w:cs="Arial"/>
                        <w:color w:val="FFFFFF"/>
                      </w:rPr>
                      <w:t>COVID-19-Impfstoff</w:t>
                    </w:r>
                    <w:r w:rsidR="00A62698">
                      <w:rPr>
                        <w:rFonts w:ascii="Arial" w:hAnsi="Arial" w:cs="Arial"/>
                        <w:color w:val="FFFFFF"/>
                      </w:rPr>
                      <w:t xml:space="preserve"> </w:t>
                    </w:r>
                    <w:r w:rsidR="005C11E6" w:rsidRPr="005C11E6">
                      <w:rPr>
                        <w:rFonts w:ascii="Arial" w:hAnsi="Arial" w:cs="Arial"/>
                        <w:color w:val="FFFFFF"/>
                      </w:rPr>
                      <w:t>Comirnaty</w:t>
                    </w:r>
                    <w:r w:rsidR="005C11E6" w:rsidRPr="005C11E6">
                      <w:rPr>
                        <w:rFonts w:ascii="Arial" w:hAnsi="Arial" w:cs="Arial"/>
                        <w:color w:val="FFFFFF"/>
                        <w:vertAlign w:val="superscript"/>
                      </w:rPr>
                      <w:t>®</w:t>
                    </w:r>
                    <w:r w:rsidR="005C11E6" w:rsidRPr="005C11E6">
                      <w:rPr>
                        <w:rFonts w:ascii="Arial" w:hAnsi="Arial" w:cs="Arial"/>
                        <w:color w:val="FFFFFF"/>
                      </w:rPr>
                      <w:t xml:space="preserve"> </w:t>
                    </w:r>
                    <w:r w:rsidR="00CC3F01">
                      <w:rPr>
                        <w:rFonts w:ascii="Arial" w:hAnsi="Arial" w:cs="Arial"/>
                        <w:color w:val="FFFFFF"/>
                      </w:rPr>
                      <w:t>von BioNTech</w:t>
                    </w:r>
                    <w:r>
                      <w:rPr>
                        <w:rFonts w:ascii="Arial" w:hAnsi="Arial" w:cs="Arial"/>
                        <w:color w:val="FFFFFF"/>
                      </w:rPr>
                      <w:t xml:space="preserve"> in der Apotheke</w:t>
                    </w:r>
                  </w:p>
                </w:txbxContent>
              </v:textbox>
            </v:shape>
          </w:pict>
        </mc:Fallback>
      </mc:AlternateContent>
    </w:r>
  </w:p>
  <w:p w14:paraId="6936F941" w14:textId="77777777" w:rsidR="006E02C2" w:rsidRDefault="006E02C2"/>
  <w:p w14:paraId="7D052493" w14:textId="77777777" w:rsidR="006E02C2" w:rsidRDefault="006E02C2"/>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40" w:type="dxa"/>
      <w:tblInd w:w="-299" w:type="dxa"/>
      <w:tblLayout w:type="fixed"/>
      <w:tblCellMar>
        <w:left w:w="70" w:type="dxa"/>
        <w:right w:w="70" w:type="dxa"/>
      </w:tblCellMar>
      <w:tblLook w:val="0000" w:firstRow="0" w:lastRow="0" w:firstColumn="0" w:lastColumn="0" w:noHBand="0" w:noVBand="0"/>
    </w:tblPr>
    <w:tblGrid>
      <w:gridCol w:w="3828"/>
      <w:gridCol w:w="5812"/>
    </w:tblGrid>
    <w:tr w:rsidR="00EE5481" w14:paraId="13D75714" w14:textId="77777777" w:rsidTr="002016D7">
      <w:trPr>
        <w:cantSplit/>
        <w:trHeight w:val="1950"/>
      </w:trPr>
      <w:tc>
        <w:tcPr>
          <w:tcW w:w="3828" w:type="dxa"/>
          <w:tcBorders>
            <w:top w:val="single" w:sz="12" w:space="0" w:color="auto"/>
            <w:left w:val="single" w:sz="12" w:space="0" w:color="auto"/>
            <w:bottom w:val="single" w:sz="12" w:space="0" w:color="auto"/>
            <w:right w:val="single" w:sz="6" w:space="0" w:color="auto"/>
          </w:tcBorders>
        </w:tcPr>
        <w:p w14:paraId="6F377715" w14:textId="77777777" w:rsidR="00EE5481" w:rsidRDefault="00EE5481" w:rsidP="0043258A">
          <w:pPr>
            <w:pStyle w:val="Kopfzeile"/>
            <w:spacing w:before="120" w:line="280" w:lineRule="atLeast"/>
            <w:jc w:val="both"/>
            <w:rPr>
              <w:b/>
              <w:sz w:val="22"/>
            </w:rPr>
          </w:pPr>
          <w:r>
            <w:rPr>
              <w:rFonts w:ascii="Arial" w:hAnsi="Arial"/>
              <w:b/>
              <w:sz w:val="22"/>
            </w:rPr>
            <w:t>[Name der Apotheke]</w:t>
          </w:r>
        </w:p>
        <w:p w14:paraId="3DE04914" w14:textId="77777777" w:rsidR="00EE5481" w:rsidRDefault="00EE5481" w:rsidP="0043258A">
          <w:pPr>
            <w:pStyle w:val="Kopfzeile"/>
            <w:spacing w:line="280" w:lineRule="atLeast"/>
            <w:rPr>
              <w:rFonts w:ascii="Arial" w:hAnsi="Arial"/>
              <w:sz w:val="22"/>
            </w:rPr>
          </w:pPr>
        </w:p>
        <w:p w14:paraId="60606632" w14:textId="77777777" w:rsidR="00EE5481" w:rsidRDefault="00EE5481" w:rsidP="0043258A">
          <w:pPr>
            <w:pStyle w:val="Kopfzeile"/>
            <w:spacing w:line="280" w:lineRule="atLeast"/>
            <w:rPr>
              <w:rFonts w:ascii="Arial" w:hAnsi="Arial"/>
              <w:b/>
              <w:sz w:val="22"/>
            </w:rPr>
          </w:pPr>
        </w:p>
        <w:p w14:paraId="6D3D7583" w14:textId="77777777" w:rsidR="00EE5481" w:rsidRDefault="00EE5481" w:rsidP="0043258A">
          <w:pPr>
            <w:pStyle w:val="Kopfzeile"/>
            <w:spacing w:line="280" w:lineRule="atLeast"/>
            <w:rPr>
              <w:rFonts w:ascii="Arial" w:hAnsi="Arial"/>
              <w:b/>
              <w:sz w:val="22"/>
            </w:rPr>
          </w:pPr>
          <w:r>
            <w:rPr>
              <w:rFonts w:ascii="Arial" w:hAnsi="Arial"/>
              <w:b/>
              <w:sz w:val="22"/>
            </w:rPr>
            <w:t>Muster</w:t>
          </w:r>
        </w:p>
        <w:p w14:paraId="69D20B43" w14:textId="77777777" w:rsidR="00EE5481" w:rsidRDefault="00EE5481" w:rsidP="0043258A">
          <w:pPr>
            <w:pStyle w:val="Kopfzeile"/>
            <w:spacing w:line="280" w:lineRule="atLeast"/>
            <w:rPr>
              <w:rFonts w:ascii="Arial" w:hAnsi="Arial"/>
              <w:b/>
              <w:i/>
              <w:sz w:val="22"/>
            </w:rPr>
          </w:pPr>
        </w:p>
        <w:p w14:paraId="3A07001A" w14:textId="77777777" w:rsidR="00EE5481" w:rsidRDefault="00EE5481" w:rsidP="0043258A">
          <w:pPr>
            <w:pStyle w:val="Kopfzeile"/>
            <w:spacing w:line="280" w:lineRule="atLeast"/>
            <w:rPr>
              <w:rFonts w:ascii="Arial" w:hAnsi="Arial"/>
              <w:b/>
              <w:sz w:val="22"/>
            </w:rPr>
          </w:pPr>
        </w:p>
        <w:p w14:paraId="399BBB77" w14:textId="77777777" w:rsidR="00EE5481" w:rsidRDefault="00EE5481" w:rsidP="0043258A">
          <w:pPr>
            <w:pStyle w:val="Kopfzeile"/>
            <w:spacing w:line="280" w:lineRule="atLeast"/>
            <w:rPr>
              <w:sz w:val="22"/>
            </w:rPr>
          </w:pPr>
          <w:r>
            <w:rPr>
              <w:rFonts w:ascii="Arial" w:hAnsi="Arial"/>
              <w:b/>
              <w:sz w:val="22"/>
            </w:rPr>
            <w:t>Standardarbeitsanweisung (SOP)</w:t>
          </w:r>
        </w:p>
      </w:tc>
      <w:tc>
        <w:tcPr>
          <w:tcW w:w="5812" w:type="dxa"/>
          <w:tcBorders>
            <w:top w:val="single" w:sz="12" w:space="0" w:color="auto"/>
            <w:left w:val="single" w:sz="6" w:space="0" w:color="auto"/>
            <w:bottom w:val="single" w:sz="12" w:space="0" w:color="auto"/>
            <w:right w:val="single" w:sz="12" w:space="0" w:color="auto"/>
          </w:tcBorders>
        </w:tcPr>
        <w:p w14:paraId="10A005B0" w14:textId="1FBECFCF" w:rsidR="00EE5481" w:rsidRPr="00CC3F01" w:rsidRDefault="00CC3F01" w:rsidP="0004521E">
          <w:pPr>
            <w:pStyle w:val="Kopfzeile"/>
            <w:spacing w:after="120" w:line="280" w:lineRule="atLeast"/>
            <w:rPr>
              <w:rFonts w:ascii="Arial" w:hAnsi="Arial"/>
              <w:b/>
              <w:sz w:val="22"/>
            </w:rPr>
          </w:pPr>
          <w:r w:rsidRPr="009975A1">
            <w:rPr>
              <w:rFonts w:ascii="Arial" w:hAnsi="Arial" w:cs="Arial"/>
              <w:b/>
              <w:sz w:val="22"/>
            </w:rPr>
            <w:t>Umgang mit dem COVID-19-Impfstoff</w:t>
          </w:r>
          <w:r w:rsidRPr="009975A1">
            <w:rPr>
              <w:rFonts w:ascii="Arial" w:hAnsi="Arial"/>
              <w:b/>
              <w:sz w:val="20"/>
            </w:rPr>
            <w:t xml:space="preserve"> </w:t>
          </w:r>
          <w:r w:rsidR="005C11E6" w:rsidRPr="005C11E6">
            <w:rPr>
              <w:rStyle w:val="ABDATitel"/>
              <w:rFonts w:cs="Arial"/>
              <w:color w:val="auto"/>
              <w:sz w:val="22"/>
              <w:szCs w:val="32"/>
            </w:rPr>
            <w:t>Comirnaty</w:t>
          </w:r>
          <w:r w:rsidR="005C11E6" w:rsidRPr="005C11E6">
            <w:rPr>
              <w:rStyle w:val="ABDATitel"/>
              <w:rFonts w:cs="Arial"/>
              <w:color w:val="auto"/>
              <w:sz w:val="22"/>
              <w:szCs w:val="32"/>
              <w:vertAlign w:val="superscript"/>
            </w:rPr>
            <w:t>®</w:t>
          </w:r>
          <w:r w:rsidR="005C11E6" w:rsidRPr="005C11E6">
            <w:rPr>
              <w:rStyle w:val="ABDATitel"/>
              <w:rFonts w:cs="Arial"/>
              <w:color w:val="auto"/>
              <w:sz w:val="22"/>
              <w:szCs w:val="32"/>
            </w:rPr>
            <w:t xml:space="preserve"> </w:t>
          </w:r>
          <w:r>
            <w:rPr>
              <w:rFonts w:ascii="Arial" w:hAnsi="Arial"/>
              <w:b/>
              <w:sz w:val="22"/>
            </w:rPr>
            <w:t>von BioNTech in der Apotheke</w:t>
          </w:r>
        </w:p>
        <w:p w14:paraId="6606F07A" w14:textId="77777777" w:rsidR="00EE5481" w:rsidRPr="001B350E" w:rsidRDefault="00EE5481" w:rsidP="009B12AB">
          <w:pPr>
            <w:pStyle w:val="Kopfzeile"/>
            <w:spacing w:line="280" w:lineRule="atLeast"/>
            <w:rPr>
              <w:rFonts w:ascii="Arial" w:hAnsi="Arial"/>
              <w:sz w:val="20"/>
              <w:szCs w:val="20"/>
            </w:rPr>
          </w:pPr>
          <w:proofErr w:type="spellStart"/>
          <w:r w:rsidRPr="001B350E">
            <w:rPr>
              <w:rFonts w:ascii="Arial" w:hAnsi="Arial"/>
              <w:sz w:val="20"/>
              <w:szCs w:val="20"/>
            </w:rPr>
            <w:t>Dok</w:t>
          </w:r>
          <w:proofErr w:type="spellEnd"/>
          <w:r w:rsidRPr="001B350E">
            <w:rPr>
              <w:rFonts w:ascii="Arial" w:hAnsi="Arial"/>
              <w:sz w:val="20"/>
              <w:szCs w:val="20"/>
            </w:rPr>
            <w:t xml:space="preserve">.-Nr.: </w:t>
          </w:r>
          <w:r w:rsidRPr="001B350E">
            <w:rPr>
              <w:rFonts w:ascii="Arial" w:hAnsi="Arial"/>
              <w:i/>
              <w:sz w:val="20"/>
              <w:szCs w:val="20"/>
            </w:rPr>
            <w:t>SOP-Nummer der Apotheke</w:t>
          </w:r>
        </w:p>
        <w:p w14:paraId="3344535C" w14:textId="77777777" w:rsidR="00EE5481" w:rsidRPr="001B350E" w:rsidRDefault="00EE5481" w:rsidP="009B12AB">
          <w:pPr>
            <w:pStyle w:val="Kopfzeile"/>
            <w:spacing w:line="280" w:lineRule="atLeast"/>
            <w:rPr>
              <w:rFonts w:ascii="Arial" w:hAnsi="Arial"/>
              <w:sz w:val="20"/>
              <w:szCs w:val="20"/>
            </w:rPr>
          </w:pPr>
        </w:p>
        <w:p w14:paraId="5F3EBE7F" w14:textId="77777777" w:rsidR="00EE5481" w:rsidRPr="001B350E" w:rsidRDefault="00EE5481" w:rsidP="009B12AB">
          <w:pPr>
            <w:pStyle w:val="Kopfzeile"/>
            <w:spacing w:line="280" w:lineRule="atLeast"/>
            <w:rPr>
              <w:rFonts w:ascii="Arial" w:hAnsi="Arial"/>
              <w:sz w:val="20"/>
              <w:szCs w:val="20"/>
            </w:rPr>
          </w:pPr>
          <w:r w:rsidRPr="001B350E">
            <w:rPr>
              <w:rFonts w:ascii="Arial" w:hAnsi="Arial"/>
              <w:sz w:val="20"/>
              <w:szCs w:val="20"/>
            </w:rPr>
            <w:t xml:space="preserve">Standort des Originals: </w:t>
          </w:r>
          <w:r w:rsidRPr="001B350E">
            <w:rPr>
              <w:rFonts w:ascii="Arial" w:hAnsi="Arial"/>
              <w:i/>
              <w:sz w:val="20"/>
              <w:szCs w:val="20"/>
            </w:rPr>
            <w:t>Standort in der Apotheke</w:t>
          </w:r>
        </w:p>
        <w:p w14:paraId="051EF252" w14:textId="77777777" w:rsidR="00EE5481" w:rsidRPr="001B350E" w:rsidRDefault="00EE5481" w:rsidP="009B12AB">
          <w:pPr>
            <w:pStyle w:val="Kopfzeile"/>
            <w:spacing w:line="280" w:lineRule="atLeast"/>
            <w:rPr>
              <w:rFonts w:ascii="Arial" w:hAnsi="Arial"/>
              <w:sz w:val="20"/>
              <w:szCs w:val="20"/>
            </w:rPr>
          </w:pPr>
        </w:p>
        <w:p w14:paraId="0F42E1A6" w14:textId="77777777" w:rsidR="00EE5481" w:rsidRDefault="00EE5481" w:rsidP="00104B79">
          <w:pPr>
            <w:pStyle w:val="Kopfzeile"/>
            <w:spacing w:line="280" w:lineRule="atLeast"/>
            <w:rPr>
              <w:rFonts w:ascii="Arial" w:hAnsi="Arial"/>
              <w:sz w:val="22"/>
            </w:rPr>
          </w:pPr>
          <w:r>
            <w:rPr>
              <w:rFonts w:ascii="Arial" w:hAnsi="Arial"/>
              <w:sz w:val="20"/>
              <w:szCs w:val="20"/>
            </w:rPr>
            <w:t xml:space="preserve">Seite </w:t>
          </w:r>
          <w:r w:rsidR="00104B79">
            <w:rPr>
              <w:rFonts w:ascii="Arial" w:hAnsi="Arial"/>
              <w:sz w:val="20"/>
              <w:szCs w:val="20"/>
            </w:rPr>
            <w:t>X von X</w:t>
          </w:r>
        </w:p>
      </w:tc>
    </w:tr>
  </w:tbl>
  <w:p w14:paraId="47344F77" w14:textId="77777777" w:rsidR="00EE5481" w:rsidRPr="00B86170" w:rsidRDefault="00EE5481" w:rsidP="005A322C"/>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40" w:type="dxa"/>
      <w:tblInd w:w="-299" w:type="dxa"/>
      <w:tblLayout w:type="fixed"/>
      <w:tblCellMar>
        <w:left w:w="70" w:type="dxa"/>
        <w:right w:w="70" w:type="dxa"/>
      </w:tblCellMar>
      <w:tblLook w:val="0000" w:firstRow="0" w:lastRow="0" w:firstColumn="0" w:lastColumn="0" w:noHBand="0" w:noVBand="0"/>
    </w:tblPr>
    <w:tblGrid>
      <w:gridCol w:w="3828"/>
      <w:gridCol w:w="5812"/>
    </w:tblGrid>
    <w:tr w:rsidR="00EE5481" w14:paraId="59F11712" w14:textId="77777777" w:rsidTr="007C29C4">
      <w:trPr>
        <w:cantSplit/>
        <w:trHeight w:val="1950"/>
      </w:trPr>
      <w:tc>
        <w:tcPr>
          <w:tcW w:w="3828" w:type="dxa"/>
          <w:tcBorders>
            <w:top w:val="single" w:sz="12" w:space="0" w:color="auto"/>
            <w:left w:val="single" w:sz="12" w:space="0" w:color="auto"/>
            <w:bottom w:val="single" w:sz="12" w:space="0" w:color="auto"/>
            <w:right w:val="single" w:sz="6" w:space="0" w:color="auto"/>
          </w:tcBorders>
        </w:tcPr>
        <w:p w14:paraId="7A606089" w14:textId="77777777" w:rsidR="00EE5481" w:rsidRDefault="00EE5481" w:rsidP="001B350E">
          <w:pPr>
            <w:pStyle w:val="Kopfzeile"/>
            <w:spacing w:before="120" w:line="280" w:lineRule="atLeast"/>
            <w:jc w:val="both"/>
            <w:rPr>
              <w:b/>
              <w:sz w:val="22"/>
            </w:rPr>
          </w:pPr>
          <w:r>
            <w:rPr>
              <w:rFonts w:ascii="Arial" w:hAnsi="Arial"/>
              <w:b/>
              <w:sz w:val="22"/>
            </w:rPr>
            <w:t>[Name der Apotheke]</w:t>
          </w:r>
        </w:p>
        <w:p w14:paraId="5E6464F9" w14:textId="77777777" w:rsidR="00EE5481" w:rsidRDefault="00EE5481" w:rsidP="001B350E">
          <w:pPr>
            <w:pStyle w:val="Kopfzeile"/>
            <w:spacing w:line="280" w:lineRule="atLeast"/>
            <w:rPr>
              <w:rFonts w:ascii="Arial" w:hAnsi="Arial"/>
              <w:sz w:val="22"/>
            </w:rPr>
          </w:pPr>
        </w:p>
        <w:p w14:paraId="4C829260" w14:textId="77777777" w:rsidR="00EE5481" w:rsidRDefault="00EE5481" w:rsidP="001B350E">
          <w:pPr>
            <w:pStyle w:val="Kopfzeile"/>
            <w:spacing w:line="280" w:lineRule="atLeast"/>
            <w:rPr>
              <w:rFonts w:ascii="Arial" w:hAnsi="Arial"/>
              <w:b/>
              <w:sz w:val="22"/>
            </w:rPr>
          </w:pPr>
        </w:p>
        <w:p w14:paraId="4836589F" w14:textId="77777777" w:rsidR="00EE5481" w:rsidRDefault="00EE5481" w:rsidP="001B350E">
          <w:pPr>
            <w:pStyle w:val="Kopfzeile"/>
            <w:spacing w:line="280" w:lineRule="atLeast"/>
            <w:rPr>
              <w:rFonts w:ascii="Arial" w:hAnsi="Arial"/>
              <w:b/>
              <w:sz w:val="22"/>
            </w:rPr>
          </w:pPr>
          <w:r>
            <w:rPr>
              <w:rFonts w:ascii="Arial" w:hAnsi="Arial"/>
              <w:b/>
              <w:sz w:val="22"/>
            </w:rPr>
            <w:t>Muster</w:t>
          </w:r>
        </w:p>
        <w:p w14:paraId="67F2AD3E" w14:textId="77777777" w:rsidR="00EE5481" w:rsidRDefault="00EE5481" w:rsidP="001B350E">
          <w:pPr>
            <w:pStyle w:val="Kopfzeile"/>
            <w:spacing w:line="280" w:lineRule="atLeast"/>
            <w:rPr>
              <w:rFonts w:ascii="Arial" w:hAnsi="Arial"/>
              <w:b/>
              <w:i/>
              <w:sz w:val="22"/>
            </w:rPr>
          </w:pPr>
        </w:p>
        <w:p w14:paraId="63ED096D" w14:textId="77777777" w:rsidR="00EE5481" w:rsidRDefault="00EE5481" w:rsidP="001B350E">
          <w:pPr>
            <w:pStyle w:val="Kopfzeile"/>
            <w:spacing w:line="280" w:lineRule="atLeast"/>
            <w:rPr>
              <w:rFonts w:ascii="Arial" w:hAnsi="Arial"/>
              <w:b/>
              <w:sz w:val="22"/>
            </w:rPr>
          </w:pPr>
        </w:p>
        <w:p w14:paraId="178F75A3" w14:textId="77777777" w:rsidR="00EE5481" w:rsidRDefault="00EE5481" w:rsidP="001B350E">
          <w:pPr>
            <w:pStyle w:val="Kopfzeile"/>
            <w:spacing w:line="280" w:lineRule="atLeast"/>
            <w:rPr>
              <w:sz w:val="22"/>
            </w:rPr>
          </w:pPr>
          <w:r>
            <w:rPr>
              <w:rFonts w:ascii="Arial" w:hAnsi="Arial"/>
              <w:b/>
              <w:sz w:val="22"/>
            </w:rPr>
            <w:t>Standardarbeitsanweisung (SOP)</w:t>
          </w:r>
        </w:p>
      </w:tc>
      <w:tc>
        <w:tcPr>
          <w:tcW w:w="5812" w:type="dxa"/>
          <w:tcBorders>
            <w:top w:val="single" w:sz="12" w:space="0" w:color="auto"/>
            <w:left w:val="single" w:sz="6" w:space="0" w:color="auto"/>
            <w:bottom w:val="single" w:sz="12" w:space="0" w:color="auto"/>
            <w:right w:val="single" w:sz="12" w:space="0" w:color="auto"/>
          </w:tcBorders>
        </w:tcPr>
        <w:p w14:paraId="32644710" w14:textId="5FCE8148" w:rsidR="00EE5481" w:rsidRPr="0023052C" w:rsidRDefault="00CC3F01" w:rsidP="0004521E">
          <w:pPr>
            <w:pStyle w:val="Kopfzeile"/>
            <w:spacing w:after="120" w:line="280" w:lineRule="atLeast"/>
            <w:rPr>
              <w:rFonts w:ascii="Arial" w:hAnsi="Arial"/>
              <w:b/>
              <w:sz w:val="22"/>
              <w:szCs w:val="22"/>
            </w:rPr>
          </w:pPr>
          <w:r w:rsidRPr="0023052C">
            <w:rPr>
              <w:rFonts w:ascii="Arial" w:hAnsi="Arial" w:cs="Arial"/>
              <w:b/>
              <w:sz w:val="22"/>
              <w:szCs w:val="22"/>
            </w:rPr>
            <w:t xml:space="preserve">Umgang mit </w:t>
          </w:r>
          <w:r w:rsidR="003E6D9E" w:rsidRPr="0023052C">
            <w:rPr>
              <w:rFonts w:ascii="Arial" w:hAnsi="Arial" w:cs="Arial"/>
              <w:b/>
              <w:sz w:val="22"/>
              <w:szCs w:val="22"/>
            </w:rPr>
            <w:t>de</w:t>
          </w:r>
          <w:r w:rsidR="00232BB0">
            <w:rPr>
              <w:rFonts w:ascii="Arial" w:hAnsi="Arial" w:cs="Arial"/>
              <w:b/>
              <w:sz w:val="22"/>
              <w:szCs w:val="22"/>
            </w:rPr>
            <w:t>m</w:t>
          </w:r>
          <w:r w:rsidR="003E6D9E" w:rsidRPr="0023052C">
            <w:rPr>
              <w:rFonts w:ascii="Arial" w:hAnsi="Arial" w:cs="Arial"/>
              <w:b/>
              <w:sz w:val="22"/>
              <w:szCs w:val="22"/>
            </w:rPr>
            <w:t xml:space="preserve"> </w:t>
          </w:r>
          <w:r w:rsidRPr="0023052C">
            <w:rPr>
              <w:rFonts w:ascii="Arial" w:hAnsi="Arial" w:cs="Arial"/>
              <w:b/>
              <w:sz w:val="22"/>
              <w:szCs w:val="22"/>
            </w:rPr>
            <w:t>COVID-19-Impfstoff</w:t>
          </w:r>
          <w:r w:rsidRPr="0023052C">
            <w:rPr>
              <w:rFonts w:ascii="Arial" w:hAnsi="Arial"/>
              <w:b/>
              <w:sz w:val="22"/>
              <w:szCs w:val="22"/>
            </w:rPr>
            <w:t xml:space="preserve"> </w:t>
          </w:r>
          <w:r w:rsidR="005C11E6" w:rsidRPr="005C11E6">
            <w:rPr>
              <w:rStyle w:val="ABDATitel"/>
              <w:rFonts w:cs="Arial"/>
              <w:color w:val="auto"/>
              <w:sz w:val="22"/>
              <w:szCs w:val="32"/>
            </w:rPr>
            <w:t>Comirnaty</w:t>
          </w:r>
          <w:r w:rsidR="005C11E6" w:rsidRPr="005C11E6">
            <w:rPr>
              <w:rStyle w:val="ABDATitel"/>
              <w:rFonts w:cs="Arial"/>
              <w:color w:val="auto"/>
              <w:sz w:val="22"/>
              <w:szCs w:val="32"/>
              <w:vertAlign w:val="superscript"/>
            </w:rPr>
            <w:t>®</w:t>
          </w:r>
          <w:r w:rsidR="005C11E6" w:rsidRPr="005C11E6">
            <w:rPr>
              <w:rStyle w:val="ABDATitel"/>
              <w:rFonts w:cs="Arial"/>
              <w:color w:val="auto"/>
              <w:sz w:val="22"/>
              <w:szCs w:val="32"/>
            </w:rPr>
            <w:t xml:space="preserve"> </w:t>
          </w:r>
          <w:r w:rsidRPr="0023052C">
            <w:rPr>
              <w:rFonts w:ascii="Arial" w:hAnsi="Arial"/>
              <w:b/>
              <w:sz w:val="22"/>
              <w:szCs w:val="22"/>
            </w:rPr>
            <w:t>von BioNTech</w:t>
          </w:r>
          <w:r w:rsidR="007C79A4" w:rsidRPr="0023052C">
            <w:rPr>
              <w:rFonts w:ascii="Arial" w:hAnsi="Arial"/>
              <w:b/>
              <w:sz w:val="22"/>
              <w:szCs w:val="22"/>
            </w:rPr>
            <w:t xml:space="preserve"> </w:t>
          </w:r>
          <w:r w:rsidR="0015299F" w:rsidRPr="0023052C">
            <w:rPr>
              <w:rFonts w:ascii="Arial" w:hAnsi="Arial"/>
              <w:b/>
              <w:sz w:val="22"/>
              <w:szCs w:val="22"/>
            </w:rPr>
            <w:t>in der Apotheke</w:t>
          </w:r>
        </w:p>
        <w:p w14:paraId="445BC3E9" w14:textId="591E15FD" w:rsidR="00EE5481" w:rsidRPr="001B350E" w:rsidRDefault="00EE5481" w:rsidP="00CC3F01">
          <w:pPr>
            <w:pStyle w:val="Kopfzeile"/>
            <w:tabs>
              <w:tab w:val="clear" w:pos="4536"/>
              <w:tab w:val="clear" w:pos="9072"/>
              <w:tab w:val="left" w:pos="897"/>
            </w:tabs>
            <w:spacing w:line="280" w:lineRule="atLeast"/>
            <w:rPr>
              <w:rFonts w:ascii="Arial" w:hAnsi="Arial"/>
              <w:sz w:val="20"/>
              <w:szCs w:val="20"/>
            </w:rPr>
          </w:pPr>
          <w:proofErr w:type="spellStart"/>
          <w:r w:rsidRPr="001B350E">
            <w:rPr>
              <w:rFonts w:ascii="Arial" w:hAnsi="Arial"/>
              <w:sz w:val="20"/>
              <w:szCs w:val="20"/>
            </w:rPr>
            <w:t>Dok</w:t>
          </w:r>
          <w:proofErr w:type="spellEnd"/>
          <w:r w:rsidRPr="001B350E">
            <w:rPr>
              <w:rFonts w:ascii="Arial" w:hAnsi="Arial"/>
              <w:sz w:val="20"/>
              <w:szCs w:val="20"/>
            </w:rPr>
            <w:t xml:space="preserve">.-Nr.: </w:t>
          </w:r>
          <w:r w:rsidRPr="001B350E">
            <w:rPr>
              <w:rFonts w:ascii="Arial" w:hAnsi="Arial"/>
              <w:i/>
              <w:sz w:val="20"/>
              <w:szCs w:val="20"/>
            </w:rPr>
            <w:t>SOP-Nummer der Apotheke</w:t>
          </w:r>
        </w:p>
        <w:p w14:paraId="0F779917" w14:textId="77777777" w:rsidR="00EE5481" w:rsidRPr="001B350E" w:rsidRDefault="00EE5481" w:rsidP="001B350E">
          <w:pPr>
            <w:pStyle w:val="Kopfzeile"/>
            <w:spacing w:line="280" w:lineRule="atLeast"/>
            <w:rPr>
              <w:rFonts w:ascii="Arial" w:hAnsi="Arial"/>
              <w:sz w:val="20"/>
              <w:szCs w:val="20"/>
            </w:rPr>
          </w:pPr>
        </w:p>
        <w:p w14:paraId="7A38B9DB" w14:textId="77777777" w:rsidR="00EE5481" w:rsidRPr="001B350E" w:rsidRDefault="00EE5481" w:rsidP="001B350E">
          <w:pPr>
            <w:pStyle w:val="Kopfzeile"/>
            <w:spacing w:line="280" w:lineRule="atLeast"/>
            <w:rPr>
              <w:rFonts w:ascii="Arial" w:hAnsi="Arial"/>
              <w:sz w:val="20"/>
              <w:szCs w:val="20"/>
            </w:rPr>
          </w:pPr>
          <w:r w:rsidRPr="001B350E">
            <w:rPr>
              <w:rFonts w:ascii="Arial" w:hAnsi="Arial"/>
              <w:sz w:val="20"/>
              <w:szCs w:val="20"/>
            </w:rPr>
            <w:t xml:space="preserve">Standort des Originals: </w:t>
          </w:r>
          <w:r w:rsidRPr="001B350E">
            <w:rPr>
              <w:rFonts w:ascii="Arial" w:hAnsi="Arial"/>
              <w:i/>
              <w:sz w:val="20"/>
              <w:szCs w:val="20"/>
            </w:rPr>
            <w:t>Standort in der Apotheke</w:t>
          </w:r>
        </w:p>
        <w:p w14:paraId="6D3EF0BB" w14:textId="77777777" w:rsidR="00EE5481" w:rsidRPr="001B350E" w:rsidRDefault="00EE5481" w:rsidP="001B350E">
          <w:pPr>
            <w:pStyle w:val="Kopfzeile"/>
            <w:spacing w:line="280" w:lineRule="atLeast"/>
            <w:rPr>
              <w:rFonts w:ascii="Arial" w:hAnsi="Arial"/>
              <w:sz w:val="20"/>
              <w:szCs w:val="20"/>
            </w:rPr>
          </w:pPr>
        </w:p>
        <w:p w14:paraId="22A61E9C" w14:textId="77777777" w:rsidR="00EE5481" w:rsidRDefault="00EE5481" w:rsidP="00104B79">
          <w:pPr>
            <w:pStyle w:val="Kopfzeile"/>
            <w:spacing w:line="280" w:lineRule="atLeast"/>
            <w:rPr>
              <w:rFonts w:ascii="Arial" w:hAnsi="Arial"/>
              <w:sz w:val="22"/>
            </w:rPr>
          </w:pPr>
          <w:r w:rsidRPr="001B350E">
            <w:rPr>
              <w:rFonts w:ascii="Arial" w:hAnsi="Arial"/>
              <w:sz w:val="20"/>
              <w:szCs w:val="20"/>
            </w:rPr>
            <w:t xml:space="preserve">Seite </w:t>
          </w:r>
          <w:r w:rsidR="00104B79">
            <w:rPr>
              <w:rFonts w:ascii="Arial" w:hAnsi="Arial"/>
              <w:sz w:val="20"/>
              <w:szCs w:val="20"/>
            </w:rPr>
            <w:t>X von X</w:t>
          </w:r>
        </w:p>
      </w:tc>
    </w:tr>
  </w:tbl>
  <w:p w14:paraId="110EE38F" w14:textId="77777777" w:rsidR="00EE5481" w:rsidRDefault="00EE548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5pt;height:23.25pt" o:bullet="t">
        <v:imagedata r:id="rId1" o:title=""/>
      </v:shape>
    </w:pict>
  </w:numPicBullet>
  <w:numPicBullet w:numPicBulletId="1">
    <w:pict>
      <v:shape id="_x0000_i1027" type="#_x0000_t75" style="width:11.25pt;height:11.25pt" o:bullet="t">
        <v:imagedata r:id="rId2" o:title="BD10264_"/>
      </v:shape>
    </w:pict>
  </w:numPicBullet>
  <w:abstractNum w:abstractNumId="0" w15:restartNumberingAfterBreak="0">
    <w:nsid w:val="FFFFFF1D"/>
    <w:multiLevelType w:val="multilevel"/>
    <w:tmpl w:val="0CAC86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38080E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CA970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2A8C32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F8AD7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F8F37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7076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A4C352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03659B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05E878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9268B8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C1A45CF6"/>
    <w:lvl w:ilvl="0">
      <w:numFmt w:val="decimal"/>
      <w:lvlText w:val="*"/>
      <w:lvlJc w:val="left"/>
    </w:lvl>
  </w:abstractNum>
  <w:abstractNum w:abstractNumId="12" w15:restartNumberingAfterBreak="0">
    <w:nsid w:val="0161193A"/>
    <w:multiLevelType w:val="hybridMultilevel"/>
    <w:tmpl w:val="EB7ECB1C"/>
    <w:lvl w:ilvl="0" w:tplc="955EB330">
      <w:start w:val="1"/>
      <w:numFmt w:val="bullet"/>
      <w:lvlText w:val=""/>
      <w:lvlPicBulletId w:val="1"/>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3C94A61"/>
    <w:multiLevelType w:val="hybridMultilevel"/>
    <w:tmpl w:val="50BA76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9B029E"/>
    <w:multiLevelType w:val="hybridMultilevel"/>
    <w:tmpl w:val="1840CB0E"/>
    <w:lvl w:ilvl="0" w:tplc="2E38736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8371A50"/>
    <w:multiLevelType w:val="hybridMultilevel"/>
    <w:tmpl w:val="3850D4E6"/>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A962D98"/>
    <w:multiLevelType w:val="hybridMultilevel"/>
    <w:tmpl w:val="A2CA8AF4"/>
    <w:lvl w:ilvl="0" w:tplc="FFFFFFFF">
      <w:start w:val="1"/>
      <w:numFmt w:val="bullet"/>
      <w:lvlText w:val=""/>
      <w:lvlJc w:val="left"/>
      <w:pPr>
        <w:tabs>
          <w:tab w:val="num" w:pos="680"/>
        </w:tabs>
        <w:ind w:left="680" w:hanging="680"/>
      </w:pPr>
      <w:rPr>
        <w:rFonts w:ascii="Symbol" w:hAnsi="Symbol" w:hint="default"/>
      </w:rPr>
    </w:lvl>
    <w:lvl w:ilvl="1" w:tplc="FFFFFFFF">
      <w:numFmt w:val="bullet"/>
      <w:lvlText w:val=""/>
      <w:lvlJc w:val="left"/>
      <w:pPr>
        <w:tabs>
          <w:tab w:val="num" w:pos="1440"/>
        </w:tabs>
        <w:ind w:left="1440" w:hanging="360"/>
      </w:pPr>
      <w:rPr>
        <w:rFonts w:ascii="Wingdings" w:eastAsia="Times New Roman" w:hAnsi="Wingding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206A62"/>
    <w:multiLevelType w:val="hybridMultilevel"/>
    <w:tmpl w:val="085280BC"/>
    <w:lvl w:ilvl="0" w:tplc="FFFFFFFF">
      <w:start w:val="1"/>
      <w:numFmt w:val="bullet"/>
      <w:lvlText w:val=""/>
      <w:lvlJc w:val="left"/>
      <w:pPr>
        <w:tabs>
          <w:tab w:val="num" w:pos="680"/>
        </w:tabs>
        <w:ind w:left="680" w:hanging="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8CE2FDC"/>
    <w:multiLevelType w:val="multilevel"/>
    <w:tmpl w:val="AE8019B6"/>
    <w:lvl w:ilvl="0">
      <w:start w:val="4"/>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3"/>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29973379"/>
    <w:multiLevelType w:val="hybridMultilevel"/>
    <w:tmpl w:val="F450435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2A2B668E"/>
    <w:multiLevelType w:val="hybridMultilevel"/>
    <w:tmpl w:val="398657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45C79EC"/>
    <w:multiLevelType w:val="hybridMultilevel"/>
    <w:tmpl w:val="2BEA10BE"/>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34E314D2"/>
    <w:multiLevelType w:val="hybridMultilevel"/>
    <w:tmpl w:val="C5C81A94"/>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C0B203D"/>
    <w:multiLevelType w:val="hybridMultilevel"/>
    <w:tmpl w:val="A2CA8AF4"/>
    <w:lvl w:ilvl="0" w:tplc="FFFFFFFF">
      <w:start w:val="1"/>
      <w:numFmt w:val="bullet"/>
      <w:lvlText w:val=""/>
      <w:lvlJc w:val="left"/>
      <w:pPr>
        <w:tabs>
          <w:tab w:val="num" w:pos="4225"/>
        </w:tabs>
        <w:ind w:left="4225" w:hanging="680"/>
      </w:pPr>
      <w:rPr>
        <w:rFonts w:ascii="Symbol" w:hAnsi="Symbol" w:hint="default"/>
      </w:rPr>
    </w:lvl>
    <w:lvl w:ilvl="1" w:tplc="FFFFFFFF">
      <w:numFmt w:val="bullet"/>
      <w:lvlText w:val=""/>
      <w:lvlJc w:val="left"/>
      <w:pPr>
        <w:tabs>
          <w:tab w:val="num" w:pos="4985"/>
        </w:tabs>
        <w:ind w:left="4985" w:hanging="360"/>
      </w:pPr>
      <w:rPr>
        <w:rFonts w:ascii="Wingdings" w:eastAsia="Times New Roman" w:hAnsi="Wingdings" w:cs="Times New Roman" w:hint="default"/>
      </w:rPr>
    </w:lvl>
    <w:lvl w:ilvl="2" w:tplc="FFFFFFFF" w:tentative="1">
      <w:start w:val="1"/>
      <w:numFmt w:val="bullet"/>
      <w:lvlText w:val=""/>
      <w:lvlJc w:val="left"/>
      <w:pPr>
        <w:tabs>
          <w:tab w:val="num" w:pos="5705"/>
        </w:tabs>
        <w:ind w:left="5705" w:hanging="360"/>
      </w:pPr>
      <w:rPr>
        <w:rFonts w:ascii="Wingdings" w:hAnsi="Wingdings" w:hint="default"/>
      </w:rPr>
    </w:lvl>
    <w:lvl w:ilvl="3" w:tplc="FFFFFFFF" w:tentative="1">
      <w:start w:val="1"/>
      <w:numFmt w:val="bullet"/>
      <w:lvlText w:val=""/>
      <w:lvlJc w:val="left"/>
      <w:pPr>
        <w:tabs>
          <w:tab w:val="num" w:pos="6425"/>
        </w:tabs>
        <w:ind w:left="6425" w:hanging="360"/>
      </w:pPr>
      <w:rPr>
        <w:rFonts w:ascii="Symbol" w:hAnsi="Symbol" w:hint="default"/>
      </w:rPr>
    </w:lvl>
    <w:lvl w:ilvl="4" w:tplc="FFFFFFFF" w:tentative="1">
      <w:start w:val="1"/>
      <w:numFmt w:val="bullet"/>
      <w:lvlText w:val="o"/>
      <w:lvlJc w:val="left"/>
      <w:pPr>
        <w:tabs>
          <w:tab w:val="num" w:pos="7145"/>
        </w:tabs>
        <w:ind w:left="7145" w:hanging="360"/>
      </w:pPr>
      <w:rPr>
        <w:rFonts w:ascii="Courier New" w:hAnsi="Courier New" w:hint="default"/>
      </w:rPr>
    </w:lvl>
    <w:lvl w:ilvl="5" w:tplc="FFFFFFFF" w:tentative="1">
      <w:start w:val="1"/>
      <w:numFmt w:val="bullet"/>
      <w:lvlText w:val=""/>
      <w:lvlJc w:val="left"/>
      <w:pPr>
        <w:tabs>
          <w:tab w:val="num" w:pos="7865"/>
        </w:tabs>
        <w:ind w:left="7865" w:hanging="360"/>
      </w:pPr>
      <w:rPr>
        <w:rFonts w:ascii="Wingdings" w:hAnsi="Wingdings" w:hint="default"/>
      </w:rPr>
    </w:lvl>
    <w:lvl w:ilvl="6" w:tplc="FFFFFFFF" w:tentative="1">
      <w:start w:val="1"/>
      <w:numFmt w:val="bullet"/>
      <w:lvlText w:val=""/>
      <w:lvlJc w:val="left"/>
      <w:pPr>
        <w:tabs>
          <w:tab w:val="num" w:pos="8585"/>
        </w:tabs>
        <w:ind w:left="8585" w:hanging="360"/>
      </w:pPr>
      <w:rPr>
        <w:rFonts w:ascii="Symbol" w:hAnsi="Symbol" w:hint="default"/>
      </w:rPr>
    </w:lvl>
    <w:lvl w:ilvl="7" w:tplc="FFFFFFFF" w:tentative="1">
      <w:start w:val="1"/>
      <w:numFmt w:val="bullet"/>
      <w:lvlText w:val="o"/>
      <w:lvlJc w:val="left"/>
      <w:pPr>
        <w:tabs>
          <w:tab w:val="num" w:pos="9305"/>
        </w:tabs>
        <w:ind w:left="9305" w:hanging="360"/>
      </w:pPr>
      <w:rPr>
        <w:rFonts w:ascii="Courier New" w:hAnsi="Courier New" w:hint="default"/>
      </w:rPr>
    </w:lvl>
    <w:lvl w:ilvl="8" w:tplc="FFFFFFFF" w:tentative="1">
      <w:start w:val="1"/>
      <w:numFmt w:val="bullet"/>
      <w:lvlText w:val=""/>
      <w:lvlJc w:val="left"/>
      <w:pPr>
        <w:tabs>
          <w:tab w:val="num" w:pos="10025"/>
        </w:tabs>
        <w:ind w:left="10025" w:hanging="360"/>
      </w:pPr>
      <w:rPr>
        <w:rFonts w:ascii="Wingdings" w:hAnsi="Wingdings" w:hint="default"/>
      </w:rPr>
    </w:lvl>
  </w:abstractNum>
  <w:abstractNum w:abstractNumId="28" w15:restartNumberingAfterBreak="0">
    <w:nsid w:val="40A006C7"/>
    <w:multiLevelType w:val="hybridMultilevel"/>
    <w:tmpl w:val="7542CC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425508CD"/>
    <w:multiLevelType w:val="hybridMultilevel"/>
    <w:tmpl w:val="ABF0A1F6"/>
    <w:lvl w:ilvl="0" w:tplc="955EB330">
      <w:start w:val="1"/>
      <w:numFmt w:val="bullet"/>
      <w:lvlText w:val=""/>
      <w:lvlPicBulletId w:val="1"/>
      <w:lvlJc w:val="left"/>
      <w:pPr>
        <w:tabs>
          <w:tab w:val="num" w:pos="1248"/>
        </w:tabs>
        <w:ind w:left="1248" w:hanging="680"/>
      </w:pPr>
      <w:rPr>
        <w:rFonts w:ascii="Symbol" w:hAnsi="Symbol" w:hint="default"/>
        <w:color w:val="auto"/>
      </w:rPr>
    </w:lvl>
    <w:lvl w:ilvl="1" w:tplc="04070003" w:tentative="1">
      <w:start w:val="1"/>
      <w:numFmt w:val="bullet"/>
      <w:lvlText w:val="o"/>
      <w:lvlJc w:val="left"/>
      <w:pPr>
        <w:tabs>
          <w:tab w:val="num" w:pos="2008"/>
        </w:tabs>
        <w:ind w:left="2008" w:hanging="360"/>
      </w:pPr>
      <w:rPr>
        <w:rFonts w:ascii="Courier New" w:hAnsi="Courier New" w:hint="default"/>
      </w:rPr>
    </w:lvl>
    <w:lvl w:ilvl="2" w:tplc="04070005" w:tentative="1">
      <w:start w:val="1"/>
      <w:numFmt w:val="bullet"/>
      <w:lvlText w:val=""/>
      <w:lvlJc w:val="left"/>
      <w:pPr>
        <w:tabs>
          <w:tab w:val="num" w:pos="2728"/>
        </w:tabs>
        <w:ind w:left="2728" w:hanging="360"/>
      </w:pPr>
      <w:rPr>
        <w:rFonts w:ascii="Wingdings" w:hAnsi="Wingdings" w:hint="default"/>
      </w:rPr>
    </w:lvl>
    <w:lvl w:ilvl="3" w:tplc="04070001" w:tentative="1">
      <w:start w:val="1"/>
      <w:numFmt w:val="bullet"/>
      <w:lvlText w:val=""/>
      <w:lvlJc w:val="left"/>
      <w:pPr>
        <w:tabs>
          <w:tab w:val="num" w:pos="3448"/>
        </w:tabs>
        <w:ind w:left="3448" w:hanging="360"/>
      </w:pPr>
      <w:rPr>
        <w:rFonts w:ascii="Symbol" w:hAnsi="Symbol" w:hint="default"/>
      </w:rPr>
    </w:lvl>
    <w:lvl w:ilvl="4" w:tplc="04070003" w:tentative="1">
      <w:start w:val="1"/>
      <w:numFmt w:val="bullet"/>
      <w:lvlText w:val="o"/>
      <w:lvlJc w:val="left"/>
      <w:pPr>
        <w:tabs>
          <w:tab w:val="num" w:pos="4168"/>
        </w:tabs>
        <w:ind w:left="4168" w:hanging="360"/>
      </w:pPr>
      <w:rPr>
        <w:rFonts w:ascii="Courier New" w:hAnsi="Courier New" w:hint="default"/>
      </w:rPr>
    </w:lvl>
    <w:lvl w:ilvl="5" w:tplc="04070005" w:tentative="1">
      <w:start w:val="1"/>
      <w:numFmt w:val="bullet"/>
      <w:lvlText w:val=""/>
      <w:lvlJc w:val="left"/>
      <w:pPr>
        <w:tabs>
          <w:tab w:val="num" w:pos="4888"/>
        </w:tabs>
        <w:ind w:left="4888" w:hanging="360"/>
      </w:pPr>
      <w:rPr>
        <w:rFonts w:ascii="Wingdings" w:hAnsi="Wingdings" w:hint="default"/>
      </w:rPr>
    </w:lvl>
    <w:lvl w:ilvl="6" w:tplc="04070001" w:tentative="1">
      <w:start w:val="1"/>
      <w:numFmt w:val="bullet"/>
      <w:lvlText w:val=""/>
      <w:lvlJc w:val="left"/>
      <w:pPr>
        <w:tabs>
          <w:tab w:val="num" w:pos="5608"/>
        </w:tabs>
        <w:ind w:left="5608" w:hanging="360"/>
      </w:pPr>
      <w:rPr>
        <w:rFonts w:ascii="Symbol" w:hAnsi="Symbol" w:hint="default"/>
      </w:rPr>
    </w:lvl>
    <w:lvl w:ilvl="7" w:tplc="04070003" w:tentative="1">
      <w:start w:val="1"/>
      <w:numFmt w:val="bullet"/>
      <w:lvlText w:val="o"/>
      <w:lvlJc w:val="left"/>
      <w:pPr>
        <w:tabs>
          <w:tab w:val="num" w:pos="6328"/>
        </w:tabs>
        <w:ind w:left="6328" w:hanging="360"/>
      </w:pPr>
      <w:rPr>
        <w:rFonts w:ascii="Courier New" w:hAnsi="Courier New" w:hint="default"/>
      </w:rPr>
    </w:lvl>
    <w:lvl w:ilvl="8" w:tplc="04070005" w:tentative="1">
      <w:start w:val="1"/>
      <w:numFmt w:val="bullet"/>
      <w:lvlText w:val=""/>
      <w:lvlJc w:val="left"/>
      <w:pPr>
        <w:tabs>
          <w:tab w:val="num" w:pos="7048"/>
        </w:tabs>
        <w:ind w:left="7048" w:hanging="360"/>
      </w:pPr>
      <w:rPr>
        <w:rFonts w:ascii="Wingdings" w:hAnsi="Wingdings" w:hint="default"/>
      </w:rPr>
    </w:lvl>
  </w:abstractNum>
  <w:abstractNum w:abstractNumId="30" w15:restartNumberingAfterBreak="0">
    <w:nsid w:val="43B37A2D"/>
    <w:multiLevelType w:val="hybridMultilevel"/>
    <w:tmpl w:val="B8D68F50"/>
    <w:lvl w:ilvl="0" w:tplc="2E6E9C2A">
      <w:start w:val="1"/>
      <w:numFmt w:val="bullet"/>
      <w:lvlText w:val="o"/>
      <w:lvlJc w:val="left"/>
      <w:pPr>
        <w:ind w:left="360" w:hanging="360"/>
      </w:pPr>
      <w:rPr>
        <w:rFonts w:ascii="Wingdings" w:hAnsi="Wingdings" w:hint="default"/>
        <w:color w:val="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459B1D9C"/>
    <w:multiLevelType w:val="hybridMultilevel"/>
    <w:tmpl w:val="6706D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4D377868"/>
    <w:multiLevelType w:val="multilevel"/>
    <w:tmpl w:val="F97231B0"/>
    <w:lvl w:ilvl="0">
      <w:start w:val="4"/>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2"/>
      <w:numFmt w:val="decimal"/>
      <w:lvlText w:val="%1.%2.%3"/>
      <w:lvlJc w:val="left"/>
      <w:pPr>
        <w:tabs>
          <w:tab w:val="num" w:pos="2705"/>
        </w:tabs>
        <w:ind w:left="2705"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5288630C"/>
    <w:multiLevelType w:val="hybridMultilevel"/>
    <w:tmpl w:val="833C3A34"/>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52886887"/>
    <w:multiLevelType w:val="hybridMultilevel"/>
    <w:tmpl w:val="9B6E4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4050E20"/>
    <w:multiLevelType w:val="hybridMultilevel"/>
    <w:tmpl w:val="37365C46"/>
    <w:lvl w:ilvl="0" w:tplc="FFFFFFFF">
      <w:start w:val="1"/>
      <w:numFmt w:val="bullet"/>
      <w:lvlText w:val=""/>
      <w:lvlJc w:val="left"/>
      <w:pPr>
        <w:tabs>
          <w:tab w:val="num" w:pos="1760"/>
        </w:tabs>
        <w:ind w:left="1760" w:hanging="68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36" w15:restartNumberingAfterBreak="0">
    <w:nsid w:val="55FB35D9"/>
    <w:multiLevelType w:val="hybridMultilevel"/>
    <w:tmpl w:val="2584AE96"/>
    <w:lvl w:ilvl="0" w:tplc="955EB330">
      <w:start w:val="1"/>
      <w:numFmt w:val="bullet"/>
      <w:lvlText w:val=""/>
      <w:lvlPicBulletId w:val="1"/>
      <w:lvlJc w:val="left"/>
      <w:pPr>
        <w:ind w:left="283" w:hanging="283"/>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5906719B"/>
    <w:multiLevelType w:val="hybridMultilevel"/>
    <w:tmpl w:val="318C4BCA"/>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A971E80"/>
    <w:multiLevelType w:val="hybridMultilevel"/>
    <w:tmpl w:val="824AEBD2"/>
    <w:lvl w:ilvl="0" w:tplc="955EB330">
      <w:start w:val="1"/>
      <w:numFmt w:val="bullet"/>
      <w:lvlText w:val=""/>
      <w:lvlPicBulletId w:val="1"/>
      <w:lvlJc w:val="left"/>
      <w:pPr>
        <w:ind w:left="1211" w:hanging="360"/>
      </w:pPr>
      <w:rPr>
        <w:rFonts w:ascii="Symbol" w:hAnsi="Symbol" w:hint="default"/>
        <w:color w:val="auto"/>
      </w:rPr>
    </w:lvl>
    <w:lvl w:ilvl="1" w:tplc="04070003">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40" w15:restartNumberingAfterBreak="0">
    <w:nsid w:val="5CB14D07"/>
    <w:multiLevelType w:val="hybridMultilevel"/>
    <w:tmpl w:val="AE14E53C"/>
    <w:lvl w:ilvl="0" w:tplc="D388A43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5FAE60CF"/>
    <w:multiLevelType w:val="hybridMultilevel"/>
    <w:tmpl w:val="4160897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2337BE2"/>
    <w:multiLevelType w:val="hybridMultilevel"/>
    <w:tmpl w:val="D25A472E"/>
    <w:lvl w:ilvl="0" w:tplc="955EB330">
      <w:start w:val="1"/>
      <w:numFmt w:val="bullet"/>
      <w:lvlText w:val=""/>
      <w:lvlPicBulletId w:val="1"/>
      <w:lvlJc w:val="left"/>
      <w:pPr>
        <w:ind w:left="1854" w:hanging="360"/>
      </w:pPr>
      <w:rPr>
        <w:rFonts w:ascii="Symbol" w:hAnsi="Symbol" w:hint="default"/>
        <w:color w:val="auto"/>
      </w:rPr>
    </w:lvl>
    <w:lvl w:ilvl="1" w:tplc="04070003" w:tentative="1">
      <w:start w:val="1"/>
      <w:numFmt w:val="bullet"/>
      <w:lvlText w:val="o"/>
      <w:lvlJc w:val="left"/>
      <w:pPr>
        <w:ind w:left="2574" w:hanging="360"/>
      </w:pPr>
      <w:rPr>
        <w:rFonts w:ascii="Courier New" w:hAnsi="Courier New" w:cs="Courier New" w:hint="default"/>
      </w:rPr>
    </w:lvl>
    <w:lvl w:ilvl="2" w:tplc="04070005" w:tentative="1">
      <w:start w:val="1"/>
      <w:numFmt w:val="bullet"/>
      <w:lvlText w:val=""/>
      <w:lvlJc w:val="left"/>
      <w:pPr>
        <w:ind w:left="3294" w:hanging="360"/>
      </w:pPr>
      <w:rPr>
        <w:rFonts w:ascii="Wingdings" w:hAnsi="Wingdings" w:hint="default"/>
      </w:rPr>
    </w:lvl>
    <w:lvl w:ilvl="3" w:tplc="04070001" w:tentative="1">
      <w:start w:val="1"/>
      <w:numFmt w:val="bullet"/>
      <w:lvlText w:val=""/>
      <w:lvlJc w:val="left"/>
      <w:pPr>
        <w:ind w:left="4014" w:hanging="360"/>
      </w:pPr>
      <w:rPr>
        <w:rFonts w:ascii="Symbol" w:hAnsi="Symbol" w:hint="default"/>
      </w:rPr>
    </w:lvl>
    <w:lvl w:ilvl="4" w:tplc="04070003" w:tentative="1">
      <w:start w:val="1"/>
      <w:numFmt w:val="bullet"/>
      <w:lvlText w:val="o"/>
      <w:lvlJc w:val="left"/>
      <w:pPr>
        <w:ind w:left="4734" w:hanging="360"/>
      </w:pPr>
      <w:rPr>
        <w:rFonts w:ascii="Courier New" w:hAnsi="Courier New" w:cs="Courier New" w:hint="default"/>
      </w:rPr>
    </w:lvl>
    <w:lvl w:ilvl="5" w:tplc="04070005" w:tentative="1">
      <w:start w:val="1"/>
      <w:numFmt w:val="bullet"/>
      <w:lvlText w:val=""/>
      <w:lvlJc w:val="left"/>
      <w:pPr>
        <w:ind w:left="5454" w:hanging="360"/>
      </w:pPr>
      <w:rPr>
        <w:rFonts w:ascii="Wingdings" w:hAnsi="Wingdings" w:hint="default"/>
      </w:rPr>
    </w:lvl>
    <w:lvl w:ilvl="6" w:tplc="04070001" w:tentative="1">
      <w:start w:val="1"/>
      <w:numFmt w:val="bullet"/>
      <w:lvlText w:val=""/>
      <w:lvlJc w:val="left"/>
      <w:pPr>
        <w:ind w:left="6174" w:hanging="360"/>
      </w:pPr>
      <w:rPr>
        <w:rFonts w:ascii="Symbol" w:hAnsi="Symbol" w:hint="default"/>
      </w:rPr>
    </w:lvl>
    <w:lvl w:ilvl="7" w:tplc="04070003" w:tentative="1">
      <w:start w:val="1"/>
      <w:numFmt w:val="bullet"/>
      <w:lvlText w:val="o"/>
      <w:lvlJc w:val="left"/>
      <w:pPr>
        <w:ind w:left="6894" w:hanging="360"/>
      </w:pPr>
      <w:rPr>
        <w:rFonts w:ascii="Courier New" w:hAnsi="Courier New" w:cs="Courier New" w:hint="default"/>
      </w:rPr>
    </w:lvl>
    <w:lvl w:ilvl="8" w:tplc="04070005" w:tentative="1">
      <w:start w:val="1"/>
      <w:numFmt w:val="bullet"/>
      <w:lvlText w:val=""/>
      <w:lvlJc w:val="left"/>
      <w:pPr>
        <w:ind w:left="7614" w:hanging="360"/>
      </w:pPr>
      <w:rPr>
        <w:rFonts w:ascii="Wingdings" w:hAnsi="Wingdings" w:hint="default"/>
      </w:rPr>
    </w:lvl>
  </w:abstractNum>
  <w:abstractNum w:abstractNumId="44" w15:restartNumberingAfterBreak="0">
    <w:nsid w:val="68BE10D7"/>
    <w:multiLevelType w:val="hybridMultilevel"/>
    <w:tmpl w:val="044AF96A"/>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15:restartNumberingAfterBreak="0">
    <w:nsid w:val="6969309C"/>
    <w:multiLevelType w:val="hybridMultilevel"/>
    <w:tmpl w:val="22A8D1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4983D1C"/>
    <w:multiLevelType w:val="hybridMultilevel"/>
    <w:tmpl w:val="3C701922"/>
    <w:lvl w:ilvl="0" w:tplc="0407000F">
      <w:start w:val="1"/>
      <w:numFmt w:val="decimal"/>
      <w:lvlText w:val="%1."/>
      <w:lvlJc w:val="left"/>
      <w:pPr>
        <w:ind w:left="786"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7"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8163EFA"/>
    <w:multiLevelType w:val="hybridMultilevel"/>
    <w:tmpl w:val="95987430"/>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327246577">
    <w:abstractNumId w:val="0"/>
  </w:num>
  <w:num w:numId="2" w16cid:durableId="1621451878">
    <w:abstractNumId w:val="10"/>
  </w:num>
  <w:num w:numId="3" w16cid:durableId="1267150473">
    <w:abstractNumId w:val="8"/>
  </w:num>
  <w:num w:numId="4" w16cid:durableId="1931229277">
    <w:abstractNumId w:val="7"/>
  </w:num>
  <w:num w:numId="5" w16cid:durableId="661350769">
    <w:abstractNumId w:val="6"/>
  </w:num>
  <w:num w:numId="6" w16cid:durableId="57019202">
    <w:abstractNumId w:val="5"/>
  </w:num>
  <w:num w:numId="7" w16cid:durableId="316812759">
    <w:abstractNumId w:val="9"/>
  </w:num>
  <w:num w:numId="8" w16cid:durableId="1959136810">
    <w:abstractNumId w:val="4"/>
  </w:num>
  <w:num w:numId="9" w16cid:durableId="2004046096">
    <w:abstractNumId w:val="3"/>
  </w:num>
  <w:num w:numId="10" w16cid:durableId="1384986915">
    <w:abstractNumId w:val="2"/>
  </w:num>
  <w:num w:numId="11" w16cid:durableId="128134479">
    <w:abstractNumId w:val="1"/>
  </w:num>
  <w:num w:numId="12" w16cid:durableId="1620406286">
    <w:abstractNumId w:val="38"/>
  </w:num>
  <w:num w:numId="13" w16cid:durableId="474299310">
    <w:abstractNumId w:val="13"/>
  </w:num>
  <w:num w:numId="14" w16cid:durableId="1447388996">
    <w:abstractNumId w:val="42"/>
  </w:num>
  <w:num w:numId="15" w16cid:durableId="4331975">
    <w:abstractNumId w:val="47"/>
  </w:num>
  <w:num w:numId="16" w16cid:durableId="938761571">
    <w:abstractNumId w:val="26"/>
  </w:num>
  <w:num w:numId="17" w16cid:durableId="1364163459">
    <w:abstractNumId w:val="18"/>
  </w:num>
  <w:num w:numId="18" w16cid:durableId="1123498702">
    <w:abstractNumId w:val="20"/>
  </w:num>
  <w:num w:numId="19" w16cid:durableId="376243354">
    <w:abstractNumId w:val="35"/>
  </w:num>
  <w:num w:numId="20" w16cid:durableId="725180556">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21" w16cid:durableId="1568147235">
    <w:abstractNumId w:val="28"/>
  </w:num>
  <w:num w:numId="22" w16cid:durableId="1450784536">
    <w:abstractNumId w:val="17"/>
  </w:num>
  <w:num w:numId="23" w16cid:durableId="2048556146">
    <w:abstractNumId w:val="27"/>
  </w:num>
  <w:num w:numId="24" w16cid:durableId="1242065525">
    <w:abstractNumId w:val="34"/>
  </w:num>
  <w:num w:numId="25" w16cid:durableId="865947836">
    <w:abstractNumId w:val="25"/>
  </w:num>
  <w:num w:numId="26" w16cid:durableId="1286738274">
    <w:abstractNumId w:val="16"/>
  </w:num>
  <w:num w:numId="27" w16cid:durableId="1766613663">
    <w:abstractNumId w:val="14"/>
  </w:num>
  <w:num w:numId="28" w16cid:durableId="766728026">
    <w:abstractNumId w:val="41"/>
  </w:num>
  <w:num w:numId="29" w16cid:durableId="1450515547">
    <w:abstractNumId w:val="19"/>
  </w:num>
  <w:num w:numId="30" w16cid:durableId="760417886">
    <w:abstractNumId w:val="40"/>
  </w:num>
  <w:num w:numId="31" w16cid:durableId="1536507896">
    <w:abstractNumId w:val="12"/>
  </w:num>
  <w:num w:numId="32" w16cid:durableId="32586779">
    <w:abstractNumId w:val="24"/>
  </w:num>
  <w:num w:numId="33" w16cid:durableId="2015187874">
    <w:abstractNumId w:val="44"/>
  </w:num>
  <w:num w:numId="34" w16cid:durableId="103968099">
    <w:abstractNumId w:val="31"/>
  </w:num>
  <w:num w:numId="35" w16cid:durableId="1047486992">
    <w:abstractNumId w:val="15"/>
  </w:num>
  <w:num w:numId="36" w16cid:durableId="1899247288">
    <w:abstractNumId w:val="37"/>
  </w:num>
  <w:num w:numId="37" w16cid:durableId="285042213">
    <w:abstractNumId w:val="48"/>
  </w:num>
  <w:num w:numId="38" w16cid:durableId="1968661282">
    <w:abstractNumId w:val="45"/>
  </w:num>
  <w:num w:numId="39" w16cid:durableId="1728456148">
    <w:abstractNumId w:val="23"/>
  </w:num>
  <w:num w:numId="40" w16cid:durableId="341010019">
    <w:abstractNumId w:val="30"/>
  </w:num>
  <w:num w:numId="41" w16cid:durableId="1131437776">
    <w:abstractNumId w:val="33"/>
  </w:num>
  <w:num w:numId="42" w16cid:durableId="1706098703">
    <w:abstractNumId w:val="43"/>
  </w:num>
  <w:num w:numId="43" w16cid:durableId="1410806937">
    <w:abstractNumId w:val="36"/>
  </w:num>
  <w:num w:numId="44" w16cid:durableId="651565612">
    <w:abstractNumId w:val="21"/>
  </w:num>
  <w:num w:numId="45" w16cid:durableId="325014996">
    <w:abstractNumId w:val="39"/>
  </w:num>
  <w:num w:numId="46" w16cid:durableId="1227912503">
    <w:abstractNumId w:val="32"/>
  </w:num>
  <w:num w:numId="47" w16cid:durableId="1834374212">
    <w:abstractNumId w:val="29"/>
  </w:num>
  <w:num w:numId="48" w16cid:durableId="407193501">
    <w:abstractNumId w:val="22"/>
  </w:num>
  <w:num w:numId="49" w16cid:durableId="193006445">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activeWritingStyle w:appName="MSWord" w:lang="de-DE" w:vendorID="64" w:dllVersion="6" w:nlCheck="1" w:checkStyle="0"/>
  <w:activeWritingStyle w:appName="MSWord" w:lang="en-GB" w:vendorID="64" w:dllVersion="6" w:nlCheck="1" w:checkStyle="1"/>
  <w:activeWritingStyle w:appName="MSWord" w:lang="de-DE" w:vendorID="64" w:dllVersion="0" w:nlCheck="1" w:checkStyle="0"/>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5121"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38D"/>
    <w:rsid w:val="000048EC"/>
    <w:rsid w:val="000058E9"/>
    <w:rsid w:val="00011509"/>
    <w:rsid w:val="00011976"/>
    <w:rsid w:val="00011A38"/>
    <w:rsid w:val="0001297D"/>
    <w:rsid w:val="000131B3"/>
    <w:rsid w:val="00014F19"/>
    <w:rsid w:val="0001571F"/>
    <w:rsid w:val="00016BF3"/>
    <w:rsid w:val="00017773"/>
    <w:rsid w:val="000209F3"/>
    <w:rsid w:val="00023578"/>
    <w:rsid w:val="0002573C"/>
    <w:rsid w:val="00036749"/>
    <w:rsid w:val="00040DE8"/>
    <w:rsid w:val="0004151C"/>
    <w:rsid w:val="0004521E"/>
    <w:rsid w:val="00045515"/>
    <w:rsid w:val="00051CB7"/>
    <w:rsid w:val="00055684"/>
    <w:rsid w:val="00056225"/>
    <w:rsid w:val="00061182"/>
    <w:rsid w:val="000625E9"/>
    <w:rsid w:val="000630E8"/>
    <w:rsid w:val="00072B27"/>
    <w:rsid w:val="00072B59"/>
    <w:rsid w:val="00076AA7"/>
    <w:rsid w:val="00080FE1"/>
    <w:rsid w:val="00081C2A"/>
    <w:rsid w:val="00084CBB"/>
    <w:rsid w:val="00095F17"/>
    <w:rsid w:val="000A773D"/>
    <w:rsid w:val="000B1403"/>
    <w:rsid w:val="000B738C"/>
    <w:rsid w:val="000C3375"/>
    <w:rsid w:val="000C4388"/>
    <w:rsid w:val="000D425F"/>
    <w:rsid w:val="000D6E0A"/>
    <w:rsid w:val="000E2678"/>
    <w:rsid w:val="000E56EF"/>
    <w:rsid w:val="000E5AF1"/>
    <w:rsid w:val="000F3128"/>
    <w:rsid w:val="000F3527"/>
    <w:rsid w:val="000F3729"/>
    <w:rsid w:val="000F4640"/>
    <w:rsid w:val="00100109"/>
    <w:rsid w:val="00101116"/>
    <w:rsid w:val="00102D11"/>
    <w:rsid w:val="00104B79"/>
    <w:rsid w:val="00107E3D"/>
    <w:rsid w:val="00110BB8"/>
    <w:rsid w:val="00116369"/>
    <w:rsid w:val="001179E5"/>
    <w:rsid w:val="00120514"/>
    <w:rsid w:val="0012643B"/>
    <w:rsid w:val="001335C7"/>
    <w:rsid w:val="00133686"/>
    <w:rsid w:val="00142898"/>
    <w:rsid w:val="0015299F"/>
    <w:rsid w:val="001545F3"/>
    <w:rsid w:val="001550ED"/>
    <w:rsid w:val="0016349D"/>
    <w:rsid w:val="00163A45"/>
    <w:rsid w:val="00165738"/>
    <w:rsid w:val="00165F5C"/>
    <w:rsid w:val="00171AA8"/>
    <w:rsid w:val="001742E6"/>
    <w:rsid w:val="001757C6"/>
    <w:rsid w:val="00176A66"/>
    <w:rsid w:val="00177EE7"/>
    <w:rsid w:val="00184832"/>
    <w:rsid w:val="00184D9B"/>
    <w:rsid w:val="00190B23"/>
    <w:rsid w:val="001912DA"/>
    <w:rsid w:val="00191B7F"/>
    <w:rsid w:val="001A0374"/>
    <w:rsid w:val="001A58B6"/>
    <w:rsid w:val="001A65F0"/>
    <w:rsid w:val="001B1F59"/>
    <w:rsid w:val="001B62D2"/>
    <w:rsid w:val="001B71D9"/>
    <w:rsid w:val="001C20A0"/>
    <w:rsid w:val="001C49FC"/>
    <w:rsid w:val="001C5398"/>
    <w:rsid w:val="001C7F97"/>
    <w:rsid w:val="001E0EAB"/>
    <w:rsid w:val="001F47D4"/>
    <w:rsid w:val="001F583F"/>
    <w:rsid w:val="00200010"/>
    <w:rsid w:val="002016D7"/>
    <w:rsid w:val="00202593"/>
    <w:rsid w:val="00203588"/>
    <w:rsid w:val="00206C50"/>
    <w:rsid w:val="00214B9B"/>
    <w:rsid w:val="00217A63"/>
    <w:rsid w:val="00217D65"/>
    <w:rsid w:val="002223DB"/>
    <w:rsid w:val="002244D2"/>
    <w:rsid w:val="0023052C"/>
    <w:rsid w:val="002321F6"/>
    <w:rsid w:val="00232BB0"/>
    <w:rsid w:val="00233A6D"/>
    <w:rsid w:val="00236633"/>
    <w:rsid w:val="00236C52"/>
    <w:rsid w:val="00237677"/>
    <w:rsid w:val="002431F9"/>
    <w:rsid w:val="00243B50"/>
    <w:rsid w:val="00247574"/>
    <w:rsid w:val="0025025E"/>
    <w:rsid w:val="00250F80"/>
    <w:rsid w:val="002632A0"/>
    <w:rsid w:val="00263667"/>
    <w:rsid w:val="00267BA4"/>
    <w:rsid w:val="00271803"/>
    <w:rsid w:val="00275901"/>
    <w:rsid w:val="00281110"/>
    <w:rsid w:val="00282539"/>
    <w:rsid w:val="002833B6"/>
    <w:rsid w:val="00297ADF"/>
    <w:rsid w:val="002A772D"/>
    <w:rsid w:val="002C5190"/>
    <w:rsid w:val="002C5B29"/>
    <w:rsid w:val="002C7E3E"/>
    <w:rsid w:val="002D05B7"/>
    <w:rsid w:val="002D240A"/>
    <w:rsid w:val="002D2DB8"/>
    <w:rsid w:val="002D4040"/>
    <w:rsid w:val="002E05B0"/>
    <w:rsid w:val="002E1E14"/>
    <w:rsid w:val="00307893"/>
    <w:rsid w:val="00311EE2"/>
    <w:rsid w:val="0033255D"/>
    <w:rsid w:val="00333E1E"/>
    <w:rsid w:val="00336DCC"/>
    <w:rsid w:val="003445A2"/>
    <w:rsid w:val="003509A9"/>
    <w:rsid w:val="0035496B"/>
    <w:rsid w:val="00354E59"/>
    <w:rsid w:val="00355997"/>
    <w:rsid w:val="00361F38"/>
    <w:rsid w:val="00366C92"/>
    <w:rsid w:val="003774D1"/>
    <w:rsid w:val="00386472"/>
    <w:rsid w:val="00395DAF"/>
    <w:rsid w:val="003A140D"/>
    <w:rsid w:val="003A5401"/>
    <w:rsid w:val="003A7DBE"/>
    <w:rsid w:val="003B74E3"/>
    <w:rsid w:val="003C06D0"/>
    <w:rsid w:val="003C317C"/>
    <w:rsid w:val="003C4BC4"/>
    <w:rsid w:val="003C5743"/>
    <w:rsid w:val="003C733E"/>
    <w:rsid w:val="003D0A02"/>
    <w:rsid w:val="003D2F25"/>
    <w:rsid w:val="003D57E4"/>
    <w:rsid w:val="003D591B"/>
    <w:rsid w:val="003D736F"/>
    <w:rsid w:val="003E21BF"/>
    <w:rsid w:val="003E6A48"/>
    <w:rsid w:val="003E6D9E"/>
    <w:rsid w:val="003F067A"/>
    <w:rsid w:val="003F26A4"/>
    <w:rsid w:val="00402312"/>
    <w:rsid w:val="00402C3A"/>
    <w:rsid w:val="0040622C"/>
    <w:rsid w:val="00412071"/>
    <w:rsid w:val="00412D92"/>
    <w:rsid w:val="004136C1"/>
    <w:rsid w:val="00415259"/>
    <w:rsid w:val="004162E4"/>
    <w:rsid w:val="00416514"/>
    <w:rsid w:val="00420CB4"/>
    <w:rsid w:val="00421297"/>
    <w:rsid w:val="004315B2"/>
    <w:rsid w:val="00433C9D"/>
    <w:rsid w:val="00440C5D"/>
    <w:rsid w:val="00467B47"/>
    <w:rsid w:val="0047083B"/>
    <w:rsid w:val="004739E0"/>
    <w:rsid w:val="004774A2"/>
    <w:rsid w:val="0048280C"/>
    <w:rsid w:val="00494729"/>
    <w:rsid w:val="004967C4"/>
    <w:rsid w:val="00497EEF"/>
    <w:rsid w:val="004A2180"/>
    <w:rsid w:val="004A5243"/>
    <w:rsid w:val="004A61C1"/>
    <w:rsid w:val="004A7135"/>
    <w:rsid w:val="004B059A"/>
    <w:rsid w:val="004B101B"/>
    <w:rsid w:val="004B1289"/>
    <w:rsid w:val="004B4049"/>
    <w:rsid w:val="004C2756"/>
    <w:rsid w:val="004C2FDE"/>
    <w:rsid w:val="004C5D68"/>
    <w:rsid w:val="004D70BA"/>
    <w:rsid w:val="004E1028"/>
    <w:rsid w:val="004E329D"/>
    <w:rsid w:val="004F0227"/>
    <w:rsid w:val="004F22F7"/>
    <w:rsid w:val="004F4290"/>
    <w:rsid w:val="004F7210"/>
    <w:rsid w:val="004F7A29"/>
    <w:rsid w:val="00503227"/>
    <w:rsid w:val="00503C9D"/>
    <w:rsid w:val="00507389"/>
    <w:rsid w:val="00510F66"/>
    <w:rsid w:val="005111F2"/>
    <w:rsid w:val="00515CB8"/>
    <w:rsid w:val="00515D75"/>
    <w:rsid w:val="00516002"/>
    <w:rsid w:val="005215BF"/>
    <w:rsid w:val="00523A7A"/>
    <w:rsid w:val="0052434B"/>
    <w:rsid w:val="00524525"/>
    <w:rsid w:val="00527298"/>
    <w:rsid w:val="005401AD"/>
    <w:rsid w:val="00540CA7"/>
    <w:rsid w:val="00542022"/>
    <w:rsid w:val="0055117D"/>
    <w:rsid w:val="00554160"/>
    <w:rsid w:val="005634E6"/>
    <w:rsid w:val="00565CA6"/>
    <w:rsid w:val="00565E09"/>
    <w:rsid w:val="005667E5"/>
    <w:rsid w:val="00566AF6"/>
    <w:rsid w:val="00566D74"/>
    <w:rsid w:val="00574C4E"/>
    <w:rsid w:val="00582A98"/>
    <w:rsid w:val="00582DFF"/>
    <w:rsid w:val="005832BF"/>
    <w:rsid w:val="00583DDC"/>
    <w:rsid w:val="00597613"/>
    <w:rsid w:val="005A1FD7"/>
    <w:rsid w:val="005A640E"/>
    <w:rsid w:val="005A7F51"/>
    <w:rsid w:val="005B79A1"/>
    <w:rsid w:val="005B7ADD"/>
    <w:rsid w:val="005C11E6"/>
    <w:rsid w:val="005C1512"/>
    <w:rsid w:val="005C25DB"/>
    <w:rsid w:val="005C4E2F"/>
    <w:rsid w:val="005D05FF"/>
    <w:rsid w:val="005D735D"/>
    <w:rsid w:val="005E18A7"/>
    <w:rsid w:val="005E229F"/>
    <w:rsid w:val="005E3687"/>
    <w:rsid w:val="005F0A3E"/>
    <w:rsid w:val="005F15F2"/>
    <w:rsid w:val="005F1A70"/>
    <w:rsid w:val="005F6624"/>
    <w:rsid w:val="00601D16"/>
    <w:rsid w:val="00601E31"/>
    <w:rsid w:val="00614672"/>
    <w:rsid w:val="00623FDD"/>
    <w:rsid w:val="00633FC4"/>
    <w:rsid w:val="00635C30"/>
    <w:rsid w:val="00636ED3"/>
    <w:rsid w:val="00637879"/>
    <w:rsid w:val="00637BE2"/>
    <w:rsid w:val="00641B70"/>
    <w:rsid w:val="0064352D"/>
    <w:rsid w:val="00646CB1"/>
    <w:rsid w:val="0065236A"/>
    <w:rsid w:val="006532D4"/>
    <w:rsid w:val="006633F2"/>
    <w:rsid w:val="00663842"/>
    <w:rsid w:val="00665305"/>
    <w:rsid w:val="00666470"/>
    <w:rsid w:val="006704A8"/>
    <w:rsid w:val="00671AB9"/>
    <w:rsid w:val="0068351B"/>
    <w:rsid w:val="00685244"/>
    <w:rsid w:val="00695942"/>
    <w:rsid w:val="006A3049"/>
    <w:rsid w:val="006A6C82"/>
    <w:rsid w:val="006A70F1"/>
    <w:rsid w:val="006A762B"/>
    <w:rsid w:val="006B07F0"/>
    <w:rsid w:val="006B2E9A"/>
    <w:rsid w:val="006C211F"/>
    <w:rsid w:val="006C2A87"/>
    <w:rsid w:val="006C552E"/>
    <w:rsid w:val="006D5DD6"/>
    <w:rsid w:val="006D6C8C"/>
    <w:rsid w:val="006E02C2"/>
    <w:rsid w:val="006E258E"/>
    <w:rsid w:val="006E49CB"/>
    <w:rsid w:val="006F0E3A"/>
    <w:rsid w:val="006F46A4"/>
    <w:rsid w:val="006F76BB"/>
    <w:rsid w:val="00704655"/>
    <w:rsid w:val="00705CDB"/>
    <w:rsid w:val="00706EF1"/>
    <w:rsid w:val="00712C8B"/>
    <w:rsid w:val="007208FC"/>
    <w:rsid w:val="00721A14"/>
    <w:rsid w:val="00721A9B"/>
    <w:rsid w:val="007239CC"/>
    <w:rsid w:val="00737CF4"/>
    <w:rsid w:val="00743804"/>
    <w:rsid w:val="007458AD"/>
    <w:rsid w:val="007463E4"/>
    <w:rsid w:val="0074654D"/>
    <w:rsid w:val="007524F5"/>
    <w:rsid w:val="00753D7F"/>
    <w:rsid w:val="00754BC5"/>
    <w:rsid w:val="00755BFB"/>
    <w:rsid w:val="00770363"/>
    <w:rsid w:val="0077106F"/>
    <w:rsid w:val="007760A0"/>
    <w:rsid w:val="00781F4C"/>
    <w:rsid w:val="00783259"/>
    <w:rsid w:val="00783C43"/>
    <w:rsid w:val="0078542F"/>
    <w:rsid w:val="00792B5D"/>
    <w:rsid w:val="007A1B9A"/>
    <w:rsid w:val="007C15C0"/>
    <w:rsid w:val="007C29C4"/>
    <w:rsid w:val="007C79A4"/>
    <w:rsid w:val="007D6E15"/>
    <w:rsid w:val="007D7EE2"/>
    <w:rsid w:val="007E18D9"/>
    <w:rsid w:val="007E4057"/>
    <w:rsid w:val="007E4686"/>
    <w:rsid w:val="007E7651"/>
    <w:rsid w:val="007F286F"/>
    <w:rsid w:val="00800644"/>
    <w:rsid w:val="00801554"/>
    <w:rsid w:val="00802914"/>
    <w:rsid w:val="00803198"/>
    <w:rsid w:val="008101F4"/>
    <w:rsid w:val="00817D7F"/>
    <w:rsid w:val="008230E6"/>
    <w:rsid w:val="008302E5"/>
    <w:rsid w:val="00830F48"/>
    <w:rsid w:val="008320C9"/>
    <w:rsid w:val="00835357"/>
    <w:rsid w:val="00843394"/>
    <w:rsid w:val="00843572"/>
    <w:rsid w:val="008459BF"/>
    <w:rsid w:val="00845FC1"/>
    <w:rsid w:val="00846F09"/>
    <w:rsid w:val="00847140"/>
    <w:rsid w:val="00853D80"/>
    <w:rsid w:val="00854D5F"/>
    <w:rsid w:val="0086298E"/>
    <w:rsid w:val="00864975"/>
    <w:rsid w:val="00870FF8"/>
    <w:rsid w:val="008724E0"/>
    <w:rsid w:val="00872D72"/>
    <w:rsid w:val="00875141"/>
    <w:rsid w:val="008922CF"/>
    <w:rsid w:val="008949E7"/>
    <w:rsid w:val="008A5AA0"/>
    <w:rsid w:val="008A75F3"/>
    <w:rsid w:val="008B25DC"/>
    <w:rsid w:val="008B5201"/>
    <w:rsid w:val="008B6203"/>
    <w:rsid w:val="008B70D7"/>
    <w:rsid w:val="008C1E04"/>
    <w:rsid w:val="008C4666"/>
    <w:rsid w:val="008C5AC6"/>
    <w:rsid w:val="008D1264"/>
    <w:rsid w:val="008D5C89"/>
    <w:rsid w:val="008D5D99"/>
    <w:rsid w:val="008E04FA"/>
    <w:rsid w:val="008E19BC"/>
    <w:rsid w:val="008E2ED5"/>
    <w:rsid w:val="008E38A3"/>
    <w:rsid w:val="008E53B4"/>
    <w:rsid w:val="008E6440"/>
    <w:rsid w:val="008F2EF7"/>
    <w:rsid w:val="008F3003"/>
    <w:rsid w:val="008F5B07"/>
    <w:rsid w:val="0090039F"/>
    <w:rsid w:val="0090283F"/>
    <w:rsid w:val="00903B57"/>
    <w:rsid w:val="009055A6"/>
    <w:rsid w:val="00914AA7"/>
    <w:rsid w:val="009162B3"/>
    <w:rsid w:val="00920ED9"/>
    <w:rsid w:val="00922432"/>
    <w:rsid w:val="0092537C"/>
    <w:rsid w:val="00925EFB"/>
    <w:rsid w:val="009346EC"/>
    <w:rsid w:val="00934ABB"/>
    <w:rsid w:val="00946935"/>
    <w:rsid w:val="00946B00"/>
    <w:rsid w:val="009702D4"/>
    <w:rsid w:val="0097694E"/>
    <w:rsid w:val="00983457"/>
    <w:rsid w:val="00984378"/>
    <w:rsid w:val="00993905"/>
    <w:rsid w:val="00993E40"/>
    <w:rsid w:val="00995A44"/>
    <w:rsid w:val="009973DB"/>
    <w:rsid w:val="009975A1"/>
    <w:rsid w:val="009A4B2E"/>
    <w:rsid w:val="009A5E93"/>
    <w:rsid w:val="009A5FB4"/>
    <w:rsid w:val="009A6A0D"/>
    <w:rsid w:val="009A7E5F"/>
    <w:rsid w:val="009B4B15"/>
    <w:rsid w:val="009B4C7D"/>
    <w:rsid w:val="009B554C"/>
    <w:rsid w:val="009B687F"/>
    <w:rsid w:val="009C23C3"/>
    <w:rsid w:val="009C5F1F"/>
    <w:rsid w:val="009C6770"/>
    <w:rsid w:val="009D103F"/>
    <w:rsid w:val="009D770F"/>
    <w:rsid w:val="009E0161"/>
    <w:rsid w:val="009E0D15"/>
    <w:rsid w:val="009E2364"/>
    <w:rsid w:val="009F0A99"/>
    <w:rsid w:val="009F1092"/>
    <w:rsid w:val="009F5DAA"/>
    <w:rsid w:val="00A07F94"/>
    <w:rsid w:val="00A16961"/>
    <w:rsid w:val="00A24533"/>
    <w:rsid w:val="00A266E4"/>
    <w:rsid w:val="00A26C70"/>
    <w:rsid w:val="00A30ECA"/>
    <w:rsid w:val="00A3486B"/>
    <w:rsid w:val="00A349BA"/>
    <w:rsid w:val="00A41160"/>
    <w:rsid w:val="00A513CF"/>
    <w:rsid w:val="00A60113"/>
    <w:rsid w:val="00A62698"/>
    <w:rsid w:val="00A63182"/>
    <w:rsid w:val="00A65BBB"/>
    <w:rsid w:val="00A65DA2"/>
    <w:rsid w:val="00A66A34"/>
    <w:rsid w:val="00A66C4D"/>
    <w:rsid w:val="00A6707C"/>
    <w:rsid w:val="00A70F10"/>
    <w:rsid w:val="00A7359E"/>
    <w:rsid w:val="00A80614"/>
    <w:rsid w:val="00A81593"/>
    <w:rsid w:val="00A82AB3"/>
    <w:rsid w:val="00A83D59"/>
    <w:rsid w:val="00A93452"/>
    <w:rsid w:val="00A934D5"/>
    <w:rsid w:val="00A96906"/>
    <w:rsid w:val="00AA01B3"/>
    <w:rsid w:val="00AA0294"/>
    <w:rsid w:val="00AB1516"/>
    <w:rsid w:val="00AB234D"/>
    <w:rsid w:val="00AB259C"/>
    <w:rsid w:val="00AB3B77"/>
    <w:rsid w:val="00AD78C7"/>
    <w:rsid w:val="00AE3CF7"/>
    <w:rsid w:val="00AE5106"/>
    <w:rsid w:val="00AF0FE1"/>
    <w:rsid w:val="00AF3557"/>
    <w:rsid w:val="00B007FA"/>
    <w:rsid w:val="00B0576C"/>
    <w:rsid w:val="00B06A7B"/>
    <w:rsid w:val="00B10F0E"/>
    <w:rsid w:val="00B13090"/>
    <w:rsid w:val="00B213ED"/>
    <w:rsid w:val="00B21784"/>
    <w:rsid w:val="00B24ADA"/>
    <w:rsid w:val="00B276EC"/>
    <w:rsid w:val="00B33963"/>
    <w:rsid w:val="00B35729"/>
    <w:rsid w:val="00B35D53"/>
    <w:rsid w:val="00B5118A"/>
    <w:rsid w:val="00B5133E"/>
    <w:rsid w:val="00B54340"/>
    <w:rsid w:val="00B608BA"/>
    <w:rsid w:val="00B61389"/>
    <w:rsid w:val="00B63886"/>
    <w:rsid w:val="00B63BE7"/>
    <w:rsid w:val="00B64D6E"/>
    <w:rsid w:val="00B73236"/>
    <w:rsid w:val="00B775AF"/>
    <w:rsid w:val="00B805B7"/>
    <w:rsid w:val="00B86A02"/>
    <w:rsid w:val="00B87C93"/>
    <w:rsid w:val="00B909EA"/>
    <w:rsid w:val="00B97C3C"/>
    <w:rsid w:val="00BA0517"/>
    <w:rsid w:val="00BA1ADF"/>
    <w:rsid w:val="00BA2207"/>
    <w:rsid w:val="00BA2C79"/>
    <w:rsid w:val="00BA53BB"/>
    <w:rsid w:val="00BA5E97"/>
    <w:rsid w:val="00BB29E6"/>
    <w:rsid w:val="00BB2AC1"/>
    <w:rsid w:val="00BB3DBA"/>
    <w:rsid w:val="00BC2DBB"/>
    <w:rsid w:val="00BC4EE9"/>
    <w:rsid w:val="00BC65D7"/>
    <w:rsid w:val="00BC6A37"/>
    <w:rsid w:val="00BD00C9"/>
    <w:rsid w:val="00BD12EE"/>
    <w:rsid w:val="00BD1FF1"/>
    <w:rsid w:val="00BD21E8"/>
    <w:rsid w:val="00BD49AF"/>
    <w:rsid w:val="00BD7AB2"/>
    <w:rsid w:val="00BE4DCD"/>
    <w:rsid w:val="00BE7B97"/>
    <w:rsid w:val="00BF29DA"/>
    <w:rsid w:val="00BF4B8C"/>
    <w:rsid w:val="00C01138"/>
    <w:rsid w:val="00C16B24"/>
    <w:rsid w:val="00C20F4B"/>
    <w:rsid w:val="00C26FE9"/>
    <w:rsid w:val="00C343D6"/>
    <w:rsid w:val="00C34AB2"/>
    <w:rsid w:val="00C3519E"/>
    <w:rsid w:val="00C42D5C"/>
    <w:rsid w:val="00C43B36"/>
    <w:rsid w:val="00C46634"/>
    <w:rsid w:val="00C46A4A"/>
    <w:rsid w:val="00C46AFB"/>
    <w:rsid w:val="00C5547B"/>
    <w:rsid w:val="00C63A82"/>
    <w:rsid w:val="00C64669"/>
    <w:rsid w:val="00C64EF4"/>
    <w:rsid w:val="00C6514E"/>
    <w:rsid w:val="00C65CAE"/>
    <w:rsid w:val="00C715E7"/>
    <w:rsid w:val="00C717B9"/>
    <w:rsid w:val="00C81FBB"/>
    <w:rsid w:val="00C84579"/>
    <w:rsid w:val="00C852E9"/>
    <w:rsid w:val="00C9300B"/>
    <w:rsid w:val="00C93B14"/>
    <w:rsid w:val="00C9497F"/>
    <w:rsid w:val="00C9634A"/>
    <w:rsid w:val="00CA0393"/>
    <w:rsid w:val="00CA0791"/>
    <w:rsid w:val="00CA3412"/>
    <w:rsid w:val="00CA575A"/>
    <w:rsid w:val="00CA5ACF"/>
    <w:rsid w:val="00CB3DBD"/>
    <w:rsid w:val="00CB5463"/>
    <w:rsid w:val="00CB5F67"/>
    <w:rsid w:val="00CC24A5"/>
    <w:rsid w:val="00CC3F01"/>
    <w:rsid w:val="00CC3FE8"/>
    <w:rsid w:val="00CC752C"/>
    <w:rsid w:val="00CE0F06"/>
    <w:rsid w:val="00CE5B3B"/>
    <w:rsid w:val="00CF4C04"/>
    <w:rsid w:val="00CF512D"/>
    <w:rsid w:val="00CF5C1E"/>
    <w:rsid w:val="00D0585F"/>
    <w:rsid w:val="00D06DBC"/>
    <w:rsid w:val="00D07013"/>
    <w:rsid w:val="00D0746C"/>
    <w:rsid w:val="00D10038"/>
    <w:rsid w:val="00D146C2"/>
    <w:rsid w:val="00D25585"/>
    <w:rsid w:val="00D301A3"/>
    <w:rsid w:val="00D301A6"/>
    <w:rsid w:val="00D35A39"/>
    <w:rsid w:val="00D36EC7"/>
    <w:rsid w:val="00D43228"/>
    <w:rsid w:val="00D53DEF"/>
    <w:rsid w:val="00D566BE"/>
    <w:rsid w:val="00D61230"/>
    <w:rsid w:val="00D63061"/>
    <w:rsid w:val="00D63F21"/>
    <w:rsid w:val="00D723F7"/>
    <w:rsid w:val="00D7524C"/>
    <w:rsid w:val="00D77E05"/>
    <w:rsid w:val="00D87C52"/>
    <w:rsid w:val="00D9476C"/>
    <w:rsid w:val="00D95854"/>
    <w:rsid w:val="00D9774A"/>
    <w:rsid w:val="00D97CF2"/>
    <w:rsid w:val="00DA7CE9"/>
    <w:rsid w:val="00DB3E10"/>
    <w:rsid w:val="00DB4D51"/>
    <w:rsid w:val="00DB67D2"/>
    <w:rsid w:val="00DB775F"/>
    <w:rsid w:val="00DC1410"/>
    <w:rsid w:val="00DC1AE7"/>
    <w:rsid w:val="00DC45AD"/>
    <w:rsid w:val="00DC542A"/>
    <w:rsid w:val="00DD238D"/>
    <w:rsid w:val="00DD4E15"/>
    <w:rsid w:val="00DD5373"/>
    <w:rsid w:val="00DE02E2"/>
    <w:rsid w:val="00DE0AC6"/>
    <w:rsid w:val="00DF0CC3"/>
    <w:rsid w:val="00DF57B6"/>
    <w:rsid w:val="00DF6AA2"/>
    <w:rsid w:val="00E00FFB"/>
    <w:rsid w:val="00E05B9D"/>
    <w:rsid w:val="00E06DFF"/>
    <w:rsid w:val="00E0744B"/>
    <w:rsid w:val="00E155A1"/>
    <w:rsid w:val="00E24106"/>
    <w:rsid w:val="00E254E3"/>
    <w:rsid w:val="00E33D05"/>
    <w:rsid w:val="00E3677E"/>
    <w:rsid w:val="00E401F4"/>
    <w:rsid w:val="00E417AB"/>
    <w:rsid w:val="00E420B6"/>
    <w:rsid w:val="00E4290E"/>
    <w:rsid w:val="00E42F91"/>
    <w:rsid w:val="00E42FC1"/>
    <w:rsid w:val="00E431C5"/>
    <w:rsid w:val="00E470DB"/>
    <w:rsid w:val="00E50DD9"/>
    <w:rsid w:val="00E536A5"/>
    <w:rsid w:val="00E5523D"/>
    <w:rsid w:val="00E56D32"/>
    <w:rsid w:val="00E57541"/>
    <w:rsid w:val="00E5777D"/>
    <w:rsid w:val="00E618E5"/>
    <w:rsid w:val="00E622A5"/>
    <w:rsid w:val="00E62F76"/>
    <w:rsid w:val="00E63784"/>
    <w:rsid w:val="00E658F9"/>
    <w:rsid w:val="00E7276A"/>
    <w:rsid w:val="00E84EB8"/>
    <w:rsid w:val="00E86384"/>
    <w:rsid w:val="00E86628"/>
    <w:rsid w:val="00E86B4D"/>
    <w:rsid w:val="00E93BBB"/>
    <w:rsid w:val="00E97D92"/>
    <w:rsid w:val="00EA2B66"/>
    <w:rsid w:val="00EA5646"/>
    <w:rsid w:val="00EA7DAB"/>
    <w:rsid w:val="00EB037B"/>
    <w:rsid w:val="00EC1810"/>
    <w:rsid w:val="00EC6641"/>
    <w:rsid w:val="00EC6A89"/>
    <w:rsid w:val="00ED0F96"/>
    <w:rsid w:val="00ED17BF"/>
    <w:rsid w:val="00ED3A6B"/>
    <w:rsid w:val="00ED3AD6"/>
    <w:rsid w:val="00EE0D78"/>
    <w:rsid w:val="00EE1299"/>
    <w:rsid w:val="00EE53AA"/>
    <w:rsid w:val="00EE5481"/>
    <w:rsid w:val="00EE599E"/>
    <w:rsid w:val="00EE6571"/>
    <w:rsid w:val="00EE73C6"/>
    <w:rsid w:val="00EF0DCB"/>
    <w:rsid w:val="00EF2DA6"/>
    <w:rsid w:val="00F02FD1"/>
    <w:rsid w:val="00F042FE"/>
    <w:rsid w:val="00F0579B"/>
    <w:rsid w:val="00F0686A"/>
    <w:rsid w:val="00F07522"/>
    <w:rsid w:val="00F2049E"/>
    <w:rsid w:val="00F24D32"/>
    <w:rsid w:val="00F2617A"/>
    <w:rsid w:val="00F268C4"/>
    <w:rsid w:val="00F27A4C"/>
    <w:rsid w:val="00F30494"/>
    <w:rsid w:val="00F31153"/>
    <w:rsid w:val="00F320DF"/>
    <w:rsid w:val="00F43B60"/>
    <w:rsid w:val="00F45A7E"/>
    <w:rsid w:val="00F45FAE"/>
    <w:rsid w:val="00F539EA"/>
    <w:rsid w:val="00F53A9E"/>
    <w:rsid w:val="00F5442F"/>
    <w:rsid w:val="00F67718"/>
    <w:rsid w:val="00F70554"/>
    <w:rsid w:val="00F727DB"/>
    <w:rsid w:val="00F730C5"/>
    <w:rsid w:val="00F73B8E"/>
    <w:rsid w:val="00F7455D"/>
    <w:rsid w:val="00F751D8"/>
    <w:rsid w:val="00F776F3"/>
    <w:rsid w:val="00F82B68"/>
    <w:rsid w:val="00F913EB"/>
    <w:rsid w:val="00F95776"/>
    <w:rsid w:val="00F97C1C"/>
    <w:rsid w:val="00FA0C53"/>
    <w:rsid w:val="00FB23BD"/>
    <w:rsid w:val="00FB2446"/>
    <w:rsid w:val="00FB49A2"/>
    <w:rsid w:val="00FB55FC"/>
    <w:rsid w:val="00FB7C1F"/>
    <w:rsid w:val="00FC1B15"/>
    <w:rsid w:val="00FC4BC6"/>
    <w:rsid w:val="00FD4333"/>
    <w:rsid w:val="00FD4FFE"/>
    <w:rsid w:val="00FE0D3F"/>
    <w:rsid w:val="00FE0F63"/>
    <w:rsid w:val="00FE123D"/>
    <w:rsid w:val="00FE2D2C"/>
    <w:rsid w:val="00FE6425"/>
    <w:rsid w:val="00FE65E2"/>
    <w:rsid w:val="00FF1487"/>
    <w:rsid w:val="00FF1D64"/>
    <w:rsid w:val="00FF5113"/>
    <w:rsid w:val="00FF55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fillcolor="white">
      <v:fill color="white"/>
      <v:shadow color="black" opacity="49151f" offset=".74833mm,.74833mm"/>
      <o:colormru v:ext="edit" colors="#737373,#d9d9d9"/>
    </o:shapedefaults>
    <o:shapelayout v:ext="edit">
      <o:idmap v:ext="edit" data="2"/>
    </o:shapelayout>
  </w:shapeDefaults>
  <w:decimalSymbol w:val=","/>
  <w:listSeparator w:val=";"/>
  <w14:docId w14:val="50A5A293"/>
  <w15:chartTrackingRefBased/>
  <w15:docId w15:val="{4001152F-BF5A-493B-A737-CBA8B1200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3">
    <w:name w:val="heading 3"/>
    <w:basedOn w:val="Standard"/>
    <w:next w:val="Standard"/>
    <w:link w:val="berschrift3Zchn"/>
    <w:semiHidden/>
    <w:unhideWhenUsed/>
    <w:qFormat/>
    <w:rsid w:val="00AA0294"/>
    <w:pPr>
      <w:keepNext/>
      <w:spacing w:before="240" w:after="60"/>
      <w:outlineLvl w:val="2"/>
    </w:pPr>
    <w:rPr>
      <w:rFonts w:ascii="Cambria" w:hAnsi="Cambria"/>
      <w:b/>
      <w:bCs/>
      <w:sz w:val="26"/>
      <w:szCs w:val="26"/>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unhideWhenUsed/>
    <w:rsid w:val="00217A63"/>
    <w:rPr>
      <w:sz w:val="20"/>
      <w:szCs w:val="20"/>
    </w:rPr>
  </w:style>
  <w:style w:type="character" w:customStyle="1" w:styleId="KommentartextZchn">
    <w:name w:val="Kommentartext Zchn"/>
    <w:basedOn w:val="Absatz-Standardschriftart"/>
    <w:link w:val="Kommentartext"/>
    <w:uiPriority w:val="99"/>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customStyle="1" w:styleId="Tabellengitternetz">
    <w:name w:val="Tabellengitternetz"/>
    <w:basedOn w:val="NormaleTabelle"/>
    <w:uiPriority w:val="59"/>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character" w:customStyle="1" w:styleId="berschrift3Zchn">
    <w:name w:val="Überschrift 3 Zchn"/>
    <w:link w:val="berschrift3"/>
    <w:semiHidden/>
    <w:rsid w:val="00AA0294"/>
    <w:rPr>
      <w:rFonts w:ascii="Cambria" w:hAnsi="Cambria"/>
      <w:b/>
      <w:bCs/>
      <w:sz w:val="26"/>
      <w:szCs w:val="26"/>
    </w:rPr>
  </w:style>
  <w:style w:type="paragraph" w:customStyle="1" w:styleId="Textkrper33">
    <w:name w:val="Textkörper 33"/>
    <w:basedOn w:val="Standard"/>
    <w:rsid w:val="00EE5481"/>
    <w:pPr>
      <w:overflowPunct w:val="0"/>
      <w:autoSpaceDE w:val="0"/>
      <w:autoSpaceDN w:val="0"/>
      <w:adjustRightInd w:val="0"/>
      <w:jc w:val="both"/>
      <w:textAlignment w:val="baseline"/>
    </w:pPr>
    <w:rPr>
      <w:rFonts w:ascii="Arial" w:hAnsi="Arial"/>
      <w:b/>
      <w:sz w:val="22"/>
      <w:szCs w:val="20"/>
    </w:rPr>
  </w:style>
  <w:style w:type="paragraph" w:styleId="Textkrper-Einzug2">
    <w:name w:val="Body Text Indent 2"/>
    <w:basedOn w:val="Standard"/>
    <w:link w:val="Textkrper-Einzug2Zchn"/>
    <w:rsid w:val="00EE5481"/>
    <w:pPr>
      <w:spacing w:after="120" w:line="480" w:lineRule="auto"/>
      <w:ind w:left="283"/>
    </w:pPr>
  </w:style>
  <w:style w:type="character" w:customStyle="1" w:styleId="Textkrper-Einzug2Zchn">
    <w:name w:val="Textkörper-Einzug 2 Zchn"/>
    <w:basedOn w:val="Absatz-Standardschriftart"/>
    <w:link w:val="Textkrper-Einzug2"/>
    <w:rsid w:val="00EE5481"/>
    <w:rPr>
      <w:sz w:val="24"/>
      <w:szCs w:val="24"/>
    </w:rPr>
  </w:style>
  <w:style w:type="table" w:styleId="Tabellenraster">
    <w:name w:val="Table Grid"/>
    <w:basedOn w:val="NormaleTabelle"/>
    <w:uiPriority w:val="59"/>
    <w:rsid w:val="008D12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6E02C2"/>
    <w:rPr>
      <w:sz w:val="24"/>
      <w:szCs w:val="24"/>
    </w:rPr>
  </w:style>
  <w:style w:type="paragraph" w:styleId="Funotentext">
    <w:name w:val="footnote text"/>
    <w:basedOn w:val="Standard"/>
    <w:link w:val="FunotentextZchn"/>
    <w:uiPriority w:val="99"/>
    <w:semiHidden/>
    <w:unhideWhenUsed/>
    <w:rsid w:val="009F1092"/>
    <w:rPr>
      <w:sz w:val="20"/>
      <w:szCs w:val="20"/>
    </w:rPr>
  </w:style>
  <w:style w:type="character" w:customStyle="1" w:styleId="FunotentextZchn">
    <w:name w:val="Fußnotentext Zchn"/>
    <w:basedOn w:val="Absatz-Standardschriftart"/>
    <w:link w:val="Funotentext"/>
    <w:uiPriority w:val="99"/>
    <w:semiHidden/>
    <w:rsid w:val="009F1092"/>
  </w:style>
  <w:style w:type="character" w:styleId="Funotenzeichen">
    <w:name w:val="footnote reference"/>
    <w:basedOn w:val="Absatz-Standardschriftart"/>
    <w:uiPriority w:val="99"/>
    <w:semiHidden/>
    <w:unhideWhenUsed/>
    <w:rsid w:val="009F1092"/>
    <w:rPr>
      <w:vertAlign w:val="superscript"/>
    </w:rPr>
  </w:style>
  <w:style w:type="paragraph" w:styleId="Listenabsatz">
    <w:name w:val="List Paragraph"/>
    <w:basedOn w:val="Standard"/>
    <w:uiPriority w:val="34"/>
    <w:qFormat/>
    <w:rsid w:val="004F0227"/>
    <w:pPr>
      <w:ind w:left="720"/>
      <w:contextualSpacing/>
    </w:pPr>
  </w:style>
  <w:style w:type="paragraph" w:customStyle="1" w:styleId="Default">
    <w:name w:val="Default"/>
    <w:rsid w:val="008724E0"/>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8374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6.emf"/><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oleObject" Target="embeddings/Microsoft_Visio_2003-2010_Drawing.vsd"/><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oleObject" Target="embeddings/Microsoft_Visio_2003-2010_Drawing1.vsd"/><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2F1C3-C4A6-4F98-808C-D73A1AF40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530</Words>
  <Characters>4174</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4695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Heinken, Melanie</cp:lastModifiedBy>
  <cp:revision>6</cp:revision>
  <cp:lastPrinted>2022-09-13T10:23:00Z</cp:lastPrinted>
  <dcterms:created xsi:type="dcterms:W3CDTF">2024-10-31T13:31:00Z</dcterms:created>
  <dcterms:modified xsi:type="dcterms:W3CDTF">2024-11-04T12:55:00Z</dcterms:modified>
</cp:coreProperties>
</file>