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731A8" w14:textId="5CEB8767" w:rsidR="00611474" w:rsidRPr="00611474" w:rsidRDefault="00611474" w:rsidP="00611474">
      <w:pPr>
        <w:keepNext/>
        <w:widowControl w:val="0"/>
        <w:spacing w:before="120" w:after="120" w:line="360" w:lineRule="auto"/>
        <w:rPr>
          <w:rFonts w:eastAsia="Arial"/>
          <w:b/>
          <w:bCs/>
          <w:szCs w:val="20"/>
        </w:rPr>
      </w:pPr>
      <w:bookmarkStart w:id="0" w:name="Musterausbildungsplan"/>
      <w:bookmarkStart w:id="1" w:name="_Toc97196730"/>
      <w:bookmarkStart w:id="2" w:name="_Toc98494447"/>
      <w:r w:rsidRPr="00611474">
        <w:rPr>
          <w:rFonts w:eastAsia="Arial"/>
          <w:b/>
          <w:bCs/>
          <w:szCs w:val="20"/>
        </w:rPr>
        <w:t>Anlage</w:t>
      </w:r>
      <w:bookmarkEnd w:id="0"/>
      <w:r w:rsidR="00CD6EE9">
        <w:rPr>
          <w:rFonts w:eastAsia="Arial"/>
          <w:b/>
          <w:bCs/>
          <w:szCs w:val="20"/>
        </w:rPr>
        <w:t xml:space="preserve"> 2</w:t>
      </w:r>
      <w:r w:rsidRPr="00611474">
        <w:rPr>
          <w:rFonts w:eastAsia="Arial"/>
          <w:b/>
          <w:bCs/>
          <w:szCs w:val="20"/>
        </w:rPr>
        <w:tab/>
        <w:t>Musterausbildungsplan</w:t>
      </w:r>
      <w:bookmarkEnd w:id="1"/>
      <w:bookmarkEnd w:id="2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2552"/>
        <w:gridCol w:w="1417"/>
      </w:tblGrid>
      <w:tr w:rsidR="00611474" w:rsidRPr="00611474" w14:paraId="43F81A93" w14:textId="77777777" w:rsidTr="00BC611E">
        <w:trPr>
          <w:tblHeader/>
        </w:trPr>
        <w:tc>
          <w:tcPr>
            <w:tcW w:w="9776" w:type="dxa"/>
            <w:gridSpan w:val="4"/>
            <w:shd w:val="clear" w:color="auto" w:fill="E5B8B7"/>
          </w:tcPr>
          <w:p w14:paraId="3548C69C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b/>
                <w:i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i/>
                <w:color w:val="000000"/>
                <w:sz w:val="20"/>
                <w:szCs w:val="20"/>
              </w:rPr>
              <w:t>1. Monat</w:t>
            </w:r>
          </w:p>
        </w:tc>
      </w:tr>
      <w:tr w:rsidR="00611474" w:rsidRPr="00611474" w14:paraId="39970DAF" w14:textId="77777777" w:rsidTr="00BC611E">
        <w:trPr>
          <w:trHeight w:val="469"/>
          <w:tblHeader/>
        </w:trPr>
        <w:tc>
          <w:tcPr>
            <w:tcW w:w="1413" w:type="dxa"/>
            <w:tcBorders>
              <w:bottom w:val="nil"/>
            </w:tcBorders>
            <w:shd w:val="clear" w:color="auto" w:fill="E5B8B7"/>
            <w:vAlign w:val="center"/>
          </w:tcPr>
          <w:p w14:paraId="20205352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b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sz w:val="20"/>
                <w:szCs w:val="20"/>
              </w:rPr>
              <w:t>Bereich</w:t>
            </w:r>
          </w:p>
        </w:tc>
        <w:tc>
          <w:tcPr>
            <w:tcW w:w="4394" w:type="dxa"/>
            <w:shd w:val="clear" w:color="auto" w:fill="E5B8B7"/>
            <w:vAlign w:val="center"/>
          </w:tcPr>
          <w:p w14:paraId="13292312" w14:textId="77777777" w:rsidR="00611474" w:rsidRPr="00611474" w:rsidRDefault="00611474" w:rsidP="00611474">
            <w:pPr>
              <w:spacing w:before="120" w:after="120" w:line="260" w:lineRule="atLeast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sz w:val="20"/>
                <w:szCs w:val="20"/>
              </w:rPr>
              <w:t>Lernziele (Lerngebiete – LG)</w:t>
            </w:r>
            <w:r w:rsidRPr="00611474">
              <w:rPr>
                <w:rFonts w:eastAsia="Arial" w:cs="Arial"/>
                <w:b/>
                <w:color w:val="0A0A0A"/>
                <w:sz w:val="18"/>
                <w:szCs w:val="20"/>
                <w:vertAlign w:val="superscript"/>
              </w:rPr>
              <w:footnoteReference w:id="1"/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E5B8B7"/>
            <w:vAlign w:val="center"/>
          </w:tcPr>
          <w:p w14:paraId="2C331872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b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sz w:val="20"/>
                <w:szCs w:val="20"/>
              </w:rPr>
              <w:t>Arbeitsbögen,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br/>
              <w:t>Tagebuch</w:t>
            </w:r>
            <w:r w:rsidRPr="00611474">
              <w:rPr>
                <w:rFonts w:eastAsia="Arial" w:cs="Arial"/>
                <w:b/>
                <w:color w:val="0A0A0A"/>
                <w:sz w:val="18"/>
                <w:szCs w:val="20"/>
                <w:vertAlign w:val="superscript"/>
              </w:rPr>
              <w:footnoteReference w:id="2"/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E5B8B7"/>
          </w:tcPr>
          <w:p w14:paraId="3F3D9C04" w14:textId="46EB5C1B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b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sz w:val="20"/>
                <w:szCs w:val="20"/>
              </w:rPr>
              <w:t>Datum/Pra</w:t>
            </w:r>
            <w:r w:rsidR="00BC611E">
              <w:rPr>
                <w:rFonts w:eastAsia="Arial" w:cs="Arial"/>
                <w:b/>
                <w:sz w:val="20"/>
                <w:szCs w:val="20"/>
              </w:rPr>
              <w:t>-</w:t>
            </w:r>
            <w:proofErr w:type="spellStart"/>
            <w:r w:rsidRPr="00611474">
              <w:rPr>
                <w:rFonts w:eastAsia="Arial" w:cs="Arial"/>
                <w:b/>
                <w:sz w:val="20"/>
                <w:szCs w:val="20"/>
              </w:rPr>
              <w:t>xisanleiter</w:t>
            </w:r>
            <w:proofErr w:type="spellEnd"/>
          </w:p>
        </w:tc>
      </w:tr>
      <w:tr w:rsidR="00611474" w:rsidRPr="00611474" w14:paraId="19A74117" w14:textId="77777777" w:rsidTr="00BC611E">
        <w:tc>
          <w:tcPr>
            <w:tcW w:w="1413" w:type="dxa"/>
          </w:tcPr>
          <w:p w14:paraId="72F4D04F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Einführung</w:t>
            </w:r>
          </w:p>
          <w:p w14:paraId="34E84975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E56D090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Betriebsablauf, insbesondere Arbeitszeiten, Pausen, Urlaub, Arbeitsschutz, Schweigepflicht, Datenschutz beschreiben (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1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)</w:t>
            </w:r>
          </w:p>
          <w:p w14:paraId="738C13F4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Ablauf der Ausbildung beschreiben</w:t>
            </w:r>
          </w:p>
          <w:p w14:paraId="5FE66A34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Erwartungen des Ausbilders und der PTA-Auszubildenden an das Praktikum beschreiben</w:t>
            </w:r>
          </w:p>
          <w:p w14:paraId="258542C1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Kollegen und deren Zuständigkeiten, insbesondere im Rahmen der pharmazeutischen Tätigkeiten, unterscheiden (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1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045EB53E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5BB7CE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  <w:tr w:rsidR="00611474" w:rsidRPr="00611474" w14:paraId="5FF45D76" w14:textId="77777777" w:rsidTr="00BC611E">
        <w:tc>
          <w:tcPr>
            <w:tcW w:w="1413" w:type="dxa"/>
          </w:tcPr>
          <w:p w14:paraId="4078CE5F" w14:textId="4329A5EF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Warenwirt</w:t>
            </w:r>
            <w:r w:rsidR="003264B8">
              <w:rPr>
                <w:rFonts w:eastAsia="Arial" w:cs="Arial"/>
                <w:sz w:val="20"/>
                <w:szCs w:val="20"/>
              </w:rPr>
              <w:t>-</w:t>
            </w:r>
            <w:proofErr w:type="spellStart"/>
            <w:r w:rsidRPr="00611474">
              <w:rPr>
                <w:rFonts w:eastAsia="Arial" w:cs="Arial"/>
                <w:sz w:val="20"/>
                <w:szCs w:val="20"/>
              </w:rPr>
              <w:t>schaft</w:t>
            </w:r>
            <w:proofErr w:type="spellEnd"/>
            <w:r w:rsidRPr="00611474">
              <w:rPr>
                <w:rFonts w:eastAsia="Arial" w:cs="Arial"/>
                <w:sz w:val="20"/>
                <w:szCs w:val="20"/>
              </w:rPr>
              <w:t>/</w:t>
            </w:r>
            <w:r w:rsidR="00BC611E">
              <w:rPr>
                <w:rFonts w:eastAsia="Arial" w:cs="Arial"/>
                <w:sz w:val="20"/>
                <w:szCs w:val="20"/>
              </w:rPr>
              <w:br/>
              <w:t>A</w:t>
            </w:r>
            <w:r w:rsidRPr="00611474">
              <w:rPr>
                <w:rFonts w:eastAsia="Arial" w:cs="Arial"/>
                <w:sz w:val="20"/>
                <w:szCs w:val="20"/>
              </w:rPr>
              <w:t>potheken</w:t>
            </w:r>
            <w:r w:rsidR="00BC611E">
              <w:rPr>
                <w:rFonts w:eastAsia="Arial" w:cs="Arial"/>
                <w:sz w:val="20"/>
                <w:szCs w:val="20"/>
              </w:rPr>
              <w:t>-</w:t>
            </w:r>
            <w:r w:rsidRPr="00611474">
              <w:rPr>
                <w:rFonts w:eastAsia="Arial" w:cs="Arial"/>
                <w:sz w:val="20"/>
                <w:szCs w:val="20"/>
              </w:rPr>
              <w:t>betrieb</w:t>
            </w:r>
          </w:p>
          <w:p w14:paraId="7591E322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8C37A45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 xml:space="preserve">Bei der Warenbestellung, Warenannahme, Warenlagerung mitwirken (LG 1, 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2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, LG 12)</w:t>
            </w:r>
          </w:p>
          <w:p w14:paraId="7E36B10F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Mit dem Warenwirtschafts- und dem Kassensystem umgehen (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12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)</w:t>
            </w:r>
          </w:p>
          <w:p w14:paraId="1333805E" w14:textId="5AD28D6C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 xml:space="preserve">Die Funktionen der </w:t>
            </w:r>
            <w:r w:rsidR="004346DB" w:rsidRPr="004346DB">
              <w:rPr>
                <w:rFonts w:eastAsia="Arial" w:cs="Arial"/>
                <w:color w:val="000000"/>
                <w:sz w:val="20"/>
                <w:szCs w:val="20"/>
              </w:rPr>
              <w:t>ABDADatenbank</w:t>
            </w:r>
            <w:r w:rsidR="004346DB" w:rsidRPr="004346DB">
              <w:rPr>
                <w:rFonts w:eastAsia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 xml:space="preserve"> in der Praxis nutzen, weitere Informationssysteme beschreiben (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9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, LG 12)</w:t>
            </w:r>
          </w:p>
          <w:p w14:paraId="39D049A0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 xml:space="preserve">Fertigarzneimittel unterscheiden 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(LG 2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)</w:t>
            </w:r>
          </w:p>
          <w:p w14:paraId="06A550CD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Das Warensortiment, insbesondere apothekenübliche, apothekenpflichtige und verschreibungspflichtige Waren und Arzneimittel, unterscheiden (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2, LG 5, LG 14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)</w:t>
            </w:r>
          </w:p>
          <w:p w14:paraId="0F197B81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Preise für Fertigarzneimittel, Teilmengen eines Fertigarzneimittels, Rezepturarzneimittel sowie apothekenübliche Medizinprodukte berechnen (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10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)</w:t>
            </w:r>
          </w:p>
          <w:p w14:paraId="5FA3ABB9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Digitale Technologien und Anwendungen der Apotheke nutzen (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12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)</w:t>
            </w:r>
          </w:p>
          <w:p w14:paraId="24FFCA53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Chemikalien, Arzneimittel, Medizinprodukte und Verpackungen umweltgerecht entsorgen (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15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)</w:t>
            </w:r>
          </w:p>
          <w:p w14:paraId="04019E22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Materialien und Energie unter wirtschaftlichen, umweltverträglichen und sozialen Gesichtspunkten der Nachhaltigkeit nutzen (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 15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)</w:t>
            </w:r>
          </w:p>
          <w:p w14:paraId="4D1C38DF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Telefongespräche annehmen, Anfragen und Bestellungen erfassen</w:t>
            </w:r>
          </w:p>
        </w:tc>
        <w:tc>
          <w:tcPr>
            <w:tcW w:w="2552" w:type="dxa"/>
          </w:tcPr>
          <w:p w14:paraId="4EBE9788" w14:textId="77777777" w:rsidR="00611474" w:rsidRPr="00611474" w:rsidRDefault="00611474" w:rsidP="00611474">
            <w:pPr>
              <w:spacing w:before="120" w:after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Arbeitsbogen 1 „Haltbarkeit, Lagerung und Entsorgung der Fertigarzneimittel, Medizinprodukte, apothekenübliche Waren und Ausgangsstoffe“</w:t>
            </w:r>
          </w:p>
          <w:p w14:paraId="00C8120E" w14:textId="50F5F0F5" w:rsidR="00611474" w:rsidRPr="00611474" w:rsidRDefault="00611474" w:rsidP="00611474">
            <w:pPr>
              <w:spacing w:before="120" w:after="120" w:line="240" w:lineRule="auto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 xml:space="preserve">Arbeitsbogen 2 „Recherchen mit der </w:t>
            </w:r>
            <w:r w:rsidR="00794F45" w:rsidRPr="00794F45">
              <w:rPr>
                <w:rFonts w:eastAsia="Arial" w:cs="Arial"/>
                <w:sz w:val="20"/>
                <w:szCs w:val="20"/>
              </w:rPr>
              <w:t>ABDADatenbank</w:t>
            </w:r>
            <w:r w:rsidR="00794F45" w:rsidRPr="00794F45">
              <w:rPr>
                <w:rFonts w:eastAsia="Arial" w:cs="Arial"/>
                <w:sz w:val="20"/>
                <w:szCs w:val="20"/>
                <w:vertAlign w:val="superscript"/>
              </w:rPr>
              <w:t>2</w:t>
            </w:r>
            <w:r w:rsidRPr="00611474">
              <w:rPr>
                <w:rFonts w:eastAsia="Arial" w:cs="Arial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166947CE" w14:textId="77777777" w:rsidR="00611474" w:rsidRPr="00611474" w:rsidRDefault="00611474" w:rsidP="00611474">
            <w:pPr>
              <w:spacing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  <w:tr w:rsidR="00611474" w:rsidRPr="00611474" w14:paraId="25E264A0" w14:textId="77777777" w:rsidTr="00BC611E">
        <w:tc>
          <w:tcPr>
            <w:tcW w:w="1413" w:type="dxa"/>
          </w:tcPr>
          <w:p w14:paraId="3CB262FA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lastRenderedPageBreak/>
              <w:t>Prüfung und Herstellung</w:t>
            </w:r>
          </w:p>
          <w:p w14:paraId="228BF095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D993CD9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Sicherheitsvorschriften beachten, Gefährdungsbeurteilungen prüfen und erstellen sowie Schutz- und Sicherheitsvorkehrungen treffen (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1</w:t>
            </w:r>
            <w:r w:rsidRPr="00611474">
              <w:rPr>
                <w:rFonts w:eastAsia="Arial" w:cs="Arial"/>
                <w:sz w:val="20"/>
                <w:szCs w:val="20"/>
              </w:rPr>
              <w:t>)</w:t>
            </w:r>
          </w:p>
          <w:p w14:paraId="2AC03DEE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Gefahrstoffe kennzeichnen (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1</w:t>
            </w:r>
            <w:r w:rsidRPr="00611474">
              <w:rPr>
                <w:rFonts w:eastAsia="Arial" w:cs="Arial"/>
                <w:sz w:val="20"/>
                <w:szCs w:val="20"/>
              </w:rPr>
              <w:t>)</w:t>
            </w:r>
          </w:p>
          <w:p w14:paraId="2C1498EC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Ausgangsstoffe prüfen und die Prüfung dokumentieren (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6, LG 15</w:t>
            </w:r>
            <w:r w:rsidRPr="00611474">
              <w:rPr>
                <w:rFonts w:eastAsia="Arial" w:cs="Arial"/>
                <w:sz w:val="20"/>
                <w:szCs w:val="20"/>
              </w:rPr>
              <w:t>)</w:t>
            </w:r>
          </w:p>
          <w:p w14:paraId="2D3B57D3" w14:textId="7C363595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Fertigarzneimittel und Medizinprodukte prüfen und die Prüfung dokumentieren (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6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)</w:t>
            </w:r>
          </w:p>
          <w:p w14:paraId="58A4F512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Bei der Arzneimittelherstellung mitwirken (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7, LG 15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552" w:type="dxa"/>
          </w:tcPr>
          <w:p w14:paraId="4B5A8EF4" w14:textId="4CFAC57C" w:rsidR="00611474" w:rsidRPr="00611474" w:rsidRDefault="00611474" w:rsidP="00611474">
            <w:pPr>
              <w:spacing w:before="120" w:after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Arbeitsbogen 3 „Prüfung der Ausgangsstoffe, Fertigarzneimittel und Medizinprodukte“</w:t>
            </w:r>
          </w:p>
          <w:p w14:paraId="6C2AF131" w14:textId="04809437" w:rsidR="00611474" w:rsidRPr="00611474" w:rsidRDefault="00611474" w:rsidP="00611474">
            <w:pPr>
              <w:spacing w:before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Arbeitsbogen 4 „Herstellung von Rezepturarzneimittel</w:t>
            </w:r>
            <w:r w:rsidR="003264B8">
              <w:rPr>
                <w:rFonts w:eastAsia="Arial" w:cs="Arial"/>
                <w:sz w:val="20"/>
                <w:szCs w:val="20"/>
              </w:rPr>
              <w:t>n</w:t>
            </w:r>
            <w:r w:rsidRPr="00611474">
              <w:rPr>
                <w:rFonts w:eastAsia="Arial" w:cs="Arial"/>
                <w:sz w:val="20"/>
                <w:szCs w:val="20"/>
              </w:rPr>
              <w:t>“</w:t>
            </w:r>
          </w:p>
          <w:p w14:paraId="4673DABD" w14:textId="77777777" w:rsidR="00611474" w:rsidRPr="00611474" w:rsidRDefault="00611474" w:rsidP="00611474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  <w:p w14:paraId="659B5AE7" w14:textId="77777777" w:rsidR="00611474" w:rsidRPr="00611474" w:rsidRDefault="00611474" w:rsidP="00611474">
            <w:pPr>
              <w:spacing w:after="120" w:line="260" w:lineRule="atLeast"/>
              <w:rPr>
                <w:rFonts w:eastAsia="Arial" w:cs="Arial"/>
                <w:i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Tagebuch: Prüfung und Herstellung von vier AM</w:t>
            </w:r>
          </w:p>
        </w:tc>
        <w:tc>
          <w:tcPr>
            <w:tcW w:w="1417" w:type="dxa"/>
          </w:tcPr>
          <w:p w14:paraId="13FB2C62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  <w:tr w:rsidR="00611474" w:rsidRPr="00611474" w14:paraId="47947CC7" w14:textId="77777777" w:rsidTr="00BC611E">
        <w:trPr>
          <w:cantSplit/>
        </w:trPr>
        <w:tc>
          <w:tcPr>
            <w:tcW w:w="1413" w:type="dxa"/>
          </w:tcPr>
          <w:p w14:paraId="793B0A5D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Information und Beratung</w:t>
            </w:r>
          </w:p>
          <w:p w14:paraId="6909937C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F6BE612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 xml:space="preserve">An Beratungsgesprächen teilnehmen und diese erläutern (LG 1, 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2</w:t>
            </w:r>
            <w:r w:rsidRPr="00611474">
              <w:rPr>
                <w:rFonts w:eastAsia="Arial" w:cs="Arial"/>
                <w:sz w:val="20"/>
                <w:szCs w:val="20"/>
              </w:rPr>
              <w:t xml:space="preserve">, LG 3, 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11</w:t>
            </w:r>
            <w:r w:rsidRPr="00611474">
              <w:rPr>
                <w:rFonts w:eastAsia="Arial" w:cs="Arial"/>
                <w:sz w:val="20"/>
                <w:szCs w:val="20"/>
              </w:rPr>
              <w:t xml:space="preserve">, 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14</w:t>
            </w:r>
            <w:r w:rsidRPr="00611474">
              <w:rPr>
                <w:rFonts w:eastAsia="Arial" w:cs="Arial"/>
                <w:sz w:val="20"/>
                <w:szCs w:val="20"/>
              </w:rPr>
              <w:t>)</w:t>
            </w:r>
          </w:p>
          <w:p w14:paraId="59661B33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 xml:space="preserve">Im Rahmen der Selbstmedikation Beratungen nachbereiten und dokumentieren (LG 1, 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2</w:t>
            </w:r>
            <w:r w:rsidRPr="00611474">
              <w:rPr>
                <w:rFonts w:eastAsia="Arial" w:cs="Arial"/>
                <w:sz w:val="20"/>
                <w:szCs w:val="20"/>
              </w:rPr>
              <w:t>, LG 3, LG 4, LG 9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, LG 11</w:t>
            </w:r>
            <w:r w:rsidRPr="00611474"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3D2E6B7D" w14:textId="77777777" w:rsidR="00611474" w:rsidRPr="00611474" w:rsidRDefault="00611474" w:rsidP="00611474">
            <w:pPr>
              <w:spacing w:before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Arbeitsbogen 5 „Arzneimittelberatung – Selbstmedikation“</w:t>
            </w:r>
          </w:p>
          <w:p w14:paraId="38DE6CD5" w14:textId="77777777" w:rsidR="00611474" w:rsidRPr="00611474" w:rsidRDefault="00611474" w:rsidP="00611474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  <w:p w14:paraId="4801F9BA" w14:textId="77777777" w:rsidR="00611474" w:rsidRPr="00611474" w:rsidRDefault="00611474" w:rsidP="00611474">
            <w:pPr>
              <w:spacing w:after="120" w:line="240" w:lineRule="auto"/>
              <w:rPr>
                <w:rFonts w:eastAsia="Arial" w:cs="Arial"/>
                <w:i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Tagebuch: Zwei frei wählbare Themen der praktischen Ausbildung, insbesondere zur Abgabe einschließlich Information und Beratung</w:t>
            </w:r>
          </w:p>
        </w:tc>
        <w:tc>
          <w:tcPr>
            <w:tcW w:w="1417" w:type="dxa"/>
          </w:tcPr>
          <w:p w14:paraId="0ED61FF4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  <w:tr w:rsidR="00611474" w:rsidRPr="00611474" w14:paraId="02FF9746" w14:textId="77777777" w:rsidTr="00BC611E">
        <w:trPr>
          <w:trHeight w:val="3369"/>
        </w:trPr>
        <w:tc>
          <w:tcPr>
            <w:tcW w:w="1413" w:type="dxa"/>
          </w:tcPr>
          <w:p w14:paraId="2683AD6B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 xml:space="preserve">Einführungsgespräch (erster Tag der Ausbildung) </w:t>
            </w:r>
          </w:p>
        </w:tc>
        <w:tc>
          <w:tcPr>
            <w:tcW w:w="6946" w:type="dxa"/>
            <w:gridSpan w:val="2"/>
          </w:tcPr>
          <w:p w14:paraId="24A0B485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Inhalt:</w:t>
            </w:r>
          </w:p>
        </w:tc>
        <w:tc>
          <w:tcPr>
            <w:tcW w:w="1417" w:type="dxa"/>
          </w:tcPr>
          <w:p w14:paraId="443A1334" w14:textId="77777777" w:rsidR="00611474" w:rsidRPr="00611474" w:rsidRDefault="00611474" w:rsidP="00611474">
            <w:pPr>
              <w:keepNext/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  <w:tr w:rsidR="00611474" w:rsidRPr="00611474" w14:paraId="4141A67D" w14:textId="77777777" w:rsidTr="00BC611E">
        <w:trPr>
          <w:trHeight w:val="3389"/>
        </w:trPr>
        <w:tc>
          <w:tcPr>
            <w:tcW w:w="1413" w:type="dxa"/>
          </w:tcPr>
          <w:p w14:paraId="225B02B1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lastRenderedPageBreak/>
              <w:t>Monatliches Fachgespräch</w:t>
            </w:r>
          </w:p>
        </w:tc>
        <w:tc>
          <w:tcPr>
            <w:tcW w:w="6946" w:type="dxa"/>
            <w:gridSpan w:val="2"/>
          </w:tcPr>
          <w:p w14:paraId="188304DE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Inhalt:</w:t>
            </w:r>
          </w:p>
        </w:tc>
        <w:tc>
          <w:tcPr>
            <w:tcW w:w="1417" w:type="dxa"/>
          </w:tcPr>
          <w:p w14:paraId="755E647B" w14:textId="77777777" w:rsidR="00611474" w:rsidRPr="00611474" w:rsidRDefault="00611474" w:rsidP="00611474">
            <w:pPr>
              <w:keepNext/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0E9CE128" w14:textId="77777777" w:rsidR="00611474" w:rsidRPr="00611474" w:rsidRDefault="00611474" w:rsidP="00611474">
      <w:pPr>
        <w:spacing w:line="260" w:lineRule="atLeast"/>
        <w:rPr>
          <w:rFonts w:cs="Arial"/>
          <w:color w:val="231F20"/>
          <w:lang w:val="en-US"/>
        </w:rPr>
      </w:pPr>
      <w:r w:rsidRPr="00611474">
        <w:rPr>
          <w:rFonts w:eastAsia="Arial"/>
          <w:szCs w:val="22"/>
        </w:rPr>
        <w:br w:type="page"/>
      </w:r>
    </w:p>
    <w:p w14:paraId="3376638B" w14:textId="77777777" w:rsidR="00611474" w:rsidRPr="00611474" w:rsidRDefault="00611474" w:rsidP="00611474">
      <w:pPr>
        <w:widowControl w:val="0"/>
        <w:kinsoku w:val="0"/>
        <w:overflowPunct w:val="0"/>
        <w:autoSpaceDE w:val="0"/>
        <w:autoSpaceDN w:val="0"/>
        <w:adjustRightInd w:val="0"/>
        <w:spacing w:line="260" w:lineRule="exact"/>
        <w:contextualSpacing/>
        <w:rPr>
          <w:rFonts w:cs="Arial"/>
          <w:color w:val="231F20"/>
          <w:lang w:val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2552"/>
        <w:gridCol w:w="1417"/>
      </w:tblGrid>
      <w:tr w:rsidR="00611474" w:rsidRPr="00611474" w14:paraId="222EE62D" w14:textId="77777777" w:rsidTr="00BC611E">
        <w:trPr>
          <w:tblHeader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E5B8B7"/>
          </w:tcPr>
          <w:p w14:paraId="5FD5A52F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b/>
                <w:i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i/>
                <w:color w:val="000000"/>
                <w:sz w:val="20"/>
                <w:szCs w:val="20"/>
              </w:rPr>
              <w:br w:type="page"/>
              <w:t>2. Monat</w:t>
            </w:r>
          </w:p>
        </w:tc>
      </w:tr>
      <w:tr w:rsidR="00BC611E" w:rsidRPr="00611474" w14:paraId="7217611D" w14:textId="77777777" w:rsidTr="00BC611E">
        <w:trPr>
          <w:trHeight w:val="566"/>
          <w:tblHeader/>
        </w:trPr>
        <w:tc>
          <w:tcPr>
            <w:tcW w:w="1413" w:type="dxa"/>
            <w:shd w:val="clear" w:color="auto" w:fill="E5B8B7"/>
            <w:vAlign w:val="center"/>
          </w:tcPr>
          <w:p w14:paraId="7C41079D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Bereich</w:t>
            </w:r>
          </w:p>
        </w:tc>
        <w:tc>
          <w:tcPr>
            <w:tcW w:w="4394" w:type="dxa"/>
            <w:shd w:val="clear" w:color="auto" w:fill="E5B8B7"/>
            <w:vAlign w:val="center"/>
          </w:tcPr>
          <w:p w14:paraId="65CE05DF" w14:textId="77777777" w:rsidR="00611474" w:rsidRPr="00611474" w:rsidRDefault="00611474" w:rsidP="00611474">
            <w:pPr>
              <w:spacing w:before="120" w:after="120" w:line="260" w:lineRule="atLeast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sz w:val="20"/>
                <w:szCs w:val="20"/>
              </w:rPr>
              <w:t>Lernziele (Lerngebiete – LG)</w:t>
            </w:r>
            <w:r w:rsidRPr="00611474">
              <w:rPr>
                <w:rFonts w:eastAsia="Arial" w:cs="Arial"/>
                <w:b/>
                <w:color w:val="0A0A0A"/>
                <w:sz w:val="18"/>
                <w:szCs w:val="20"/>
                <w:vertAlign w:val="superscript"/>
              </w:rPr>
              <w:footnoteReference w:id="3"/>
            </w:r>
          </w:p>
        </w:tc>
        <w:tc>
          <w:tcPr>
            <w:tcW w:w="2552" w:type="dxa"/>
            <w:shd w:val="clear" w:color="auto" w:fill="E5B8B7"/>
            <w:vAlign w:val="center"/>
          </w:tcPr>
          <w:p w14:paraId="2BC43552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b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sz w:val="20"/>
                <w:szCs w:val="20"/>
              </w:rPr>
              <w:t xml:space="preserve">Arbeitsbögen, 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br/>
              <w:t>Tagebuch</w:t>
            </w:r>
            <w:r w:rsidRPr="00611474">
              <w:rPr>
                <w:rFonts w:eastAsia="Arial" w:cs="Arial"/>
                <w:b/>
                <w:color w:val="0A0A0A"/>
                <w:sz w:val="18"/>
                <w:szCs w:val="20"/>
                <w:vertAlign w:val="superscript"/>
              </w:rPr>
              <w:footnoteReference w:id="4"/>
            </w:r>
          </w:p>
        </w:tc>
        <w:tc>
          <w:tcPr>
            <w:tcW w:w="1417" w:type="dxa"/>
            <w:shd w:val="clear" w:color="auto" w:fill="E5B8B7"/>
            <w:vAlign w:val="center"/>
          </w:tcPr>
          <w:p w14:paraId="213E678D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b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sz w:val="20"/>
                <w:szCs w:val="20"/>
              </w:rPr>
              <w:t>Datum/Praxisanleiter</w:t>
            </w:r>
          </w:p>
        </w:tc>
      </w:tr>
      <w:tr w:rsidR="00611474" w:rsidRPr="00611474" w14:paraId="2FB02418" w14:textId="77777777" w:rsidTr="00BC611E">
        <w:tc>
          <w:tcPr>
            <w:tcW w:w="1413" w:type="dxa"/>
          </w:tcPr>
          <w:p w14:paraId="05F58E06" w14:textId="24992B0A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Warenwirtschaft/</w:t>
            </w:r>
            <w:r w:rsidR="00BC611E">
              <w:rPr>
                <w:rFonts w:eastAsia="Arial" w:cs="Arial"/>
                <w:sz w:val="20"/>
                <w:szCs w:val="20"/>
              </w:rPr>
              <w:br/>
            </w:r>
            <w:r w:rsidRPr="00611474">
              <w:rPr>
                <w:rFonts w:eastAsia="Arial" w:cs="Arial"/>
                <w:sz w:val="20"/>
                <w:szCs w:val="20"/>
              </w:rPr>
              <w:t>Apothekenbetrieb</w:t>
            </w:r>
          </w:p>
          <w:p w14:paraId="385632A7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DE20C87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 xml:space="preserve">Aufgaben im Rahmen der Warenbestellung, Warenannahme, Warenlagerung ausführen 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(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LG 1,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LG 2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, LG 12)</w:t>
            </w:r>
          </w:p>
          <w:p w14:paraId="44078B68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Das apothekenspezifische Qualitätsmanagementsystem beschreiben und bei dessen Umsetzung mitwirken (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16</w:t>
            </w:r>
            <w:r w:rsidRPr="00611474">
              <w:rPr>
                <w:rFonts w:eastAsia="Arial" w:cs="Arial"/>
                <w:sz w:val="20"/>
                <w:szCs w:val="20"/>
              </w:rPr>
              <w:t>)</w:t>
            </w:r>
          </w:p>
          <w:p w14:paraId="707BF1FD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Gezielt Informationen beschaffen (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9</w:t>
            </w:r>
            <w:r w:rsidRPr="00611474">
              <w:rPr>
                <w:rFonts w:eastAsia="Arial" w:cs="Arial"/>
                <w:sz w:val="20"/>
                <w:szCs w:val="20"/>
              </w:rPr>
              <w:t xml:space="preserve">, 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12</w:t>
            </w:r>
            <w:r w:rsidRPr="00611474">
              <w:rPr>
                <w:rFonts w:eastAsia="Arial" w:cs="Arial"/>
                <w:sz w:val="20"/>
                <w:szCs w:val="20"/>
              </w:rPr>
              <w:t>)</w:t>
            </w:r>
          </w:p>
          <w:p w14:paraId="5DFF759D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Bei Dokumentationspflichten mitwirken</w:t>
            </w:r>
            <w:r w:rsidRPr="00611474">
              <w:rPr>
                <w:rFonts w:eastAsia="Arial" w:cs="Arial"/>
                <w:color w:val="FF0000"/>
                <w:sz w:val="20"/>
                <w:szCs w:val="20"/>
              </w:rPr>
              <w:t xml:space="preserve"> 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 xml:space="preserve">(LG 1, 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13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)</w:t>
            </w:r>
          </w:p>
          <w:p w14:paraId="2C4FE7DF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Vertragliche Vereinbarungen mit Krankenkassen und anderen Leistungsträgern beachten (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8</w:t>
            </w:r>
            <w:r w:rsidRPr="00611474">
              <w:rPr>
                <w:rFonts w:eastAsia="Arial" w:cs="Arial"/>
                <w:sz w:val="20"/>
                <w:szCs w:val="20"/>
              </w:rPr>
              <w:t>, LG 10)</w:t>
            </w:r>
          </w:p>
          <w:p w14:paraId="107F15B4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Das Warenangebot von Frei- und Sichtwahl beurteilen (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2, LG 14</w:t>
            </w:r>
            <w:r w:rsidRPr="00611474"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76705D00" w14:textId="77777777" w:rsidR="00611474" w:rsidRPr="00611474" w:rsidRDefault="00611474" w:rsidP="00611474">
            <w:pPr>
              <w:spacing w:before="120" w:after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Arbeitsbogen 6 „Qualitätsmanagementsystem – QMS“</w:t>
            </w:r>
            <w:r w:rsidRPr="00611474">
              <w:rPr>
                <w:rFonts w:eastAsia="Arial" w:cs="Arial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4FACB532" w14:textId="77777777" w:rsidR="00611474" w:rsidRPr="00611474" w:rsidRDefault="00611474" w:rsidP="00611474">
            <w:pPr>
              <w:spacing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  <w:tr w:rsidR="00611474" w:rsidRPr="00611474" w14:paraId="59DA605A" w14:textId="77777777" w:rsidTr="00BC611E">
        <w:tc>
          <w:tcPr>
            <w:tcW w:w="1413" w:type="dxa"/>
          </w:tcPr>
          <w:p w14:paraId="136579E6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Prüfung und Herstellung</w:t>
            </w:r>
          </w:p>
          <w:p w14:paraId="3702237A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817DEA1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 xml:space="preserve">Unter pharmazeutischer Anleitung Arzneimittel prüfen und herstellen, die dabei notwendigen Dokumentationen vorbereiten (LG 1, 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6, LG 7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, LG 15)</w:t>
            </w:r>
          </w:p>
        </w:tc>
        <w:tc>
          <w:tcPr>
            <w:tcW w:w="2552" w:type="dxa"/>
          </w:tcPr>
          <w:p w14:paraId="76C4A21F" w14:textId="39F1F332" w:rsidR="00611474" w:rsidRPr="00611474" w:rsidRDefault="00611474" w:rsidP="003264B8">
            <w:pPr>
              <w:spacing w:before="120" w:after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 xml:space="preserve">Tagebuch: Prüfung und Herstellung von vier </w:t>
            </w:r>
            <w:r w:rsidR="003264B8">
              <w:rPr>
                <w:rFonts w:eastAsia="Arial" w:cs="Arial"/>
                <w:sz w:val="20"/>
                <w:szCs w:val="20"/>
              </w:rPr>
              <w:t>Arzneimitteln</w:t>
            </w:r>
          </w:p>
        </w:tc>
        <w:tc>
          <w:tcPr>
            <w:tcW w:w="1417" w:type="dxa"/>
          </w:tcPr>
          <w:p w14:paraId="708C8515" w14:textId="77777777" w:rsidR="00611474" w:rsidRPr="00611474" w:rsidRDefault="00611474" w:rsidP="00611474">
            <w:pPr>
              <w:spacing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  <w:tr w:rsidR="00611474" w:rsidRPr="00611474" w14:paraId="7E2C2DCC" w14:textId="77777777" w:rsidTr="00BC611E">
        <w:tc>
          <w:tcPr>
            <w:tcW w:w="1413" w:type="dxa"/>
          </w:tcPr>
          <w:p w14:paraId="29AF41ED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Information und Beratung</w:t>
            </w:r>
          </w:p>
          <w:p w14:paraId="4380E3C9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2AF62D2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 xml:space="preserve">Unter pharmazeutischer Anleitung über Arzneimittel informieren, beraten und diese abgeben (LG 1, LG 3, 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8, LG 11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)</w:t>
            </w:r>
          </w:p>
          <w:p w14:paraId="5D6EF318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Verschreibungspflichtige Arzneimittel charakterisieren (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2</w:t>
            </w:r>
            <w:r w:rsidRPr="00611474">
              <w:rPr>
                <w:rFonts w:eastAsia="Arial" w:cs="Arial"/>
                <w:sz w:val="20"/>
                <w:szCs w:val="20"/>
              </w:rPr>
              <w:t xml:space="preserve">, LG 3, LG 9, 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11</w:t>
            </w:r>
            <w:r w:rsidRPr="00611474">
              <w:rPr>
                <w:rFonts w:eastAsia="Arial" w:cs="Arial"/>
                <w:sz w:val="20"/>
                <w:szCs w:val="20"/>
              </w:rPr>
              <w:t xml:space="preserve">) </w:t>
            </w:r>
          </w:p>
          <w:p w14:paraId="0470D3A3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 xml:space="preserve">Im Rahmen der Selbstmedikation Beratungen vor-/nachbereiten und dokumentieren (LG 9, 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11</w:t>
            </w:r>
            <w:r w:rsidRPr="00611474">
              <w:rPr>
                <w:rFonts w:eastAsia="Arial" w:cs="Arial"/>
                <w:sz w:val="20"/>
                <w:szCs w:val="20"/>
              </w:rPr>
              <w:t>)</w:t>
            </w:r>
          </w:p>
          <w:p w14:paraId="7773C79D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Medizinprodukte und apothekenübliche Waren, insbesondere ihre Funktion, Eigenschaften und Anwendung beschreiben (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14</w:t>
            </w:r>
            <w:r w:rsidRPr="00611474">
              <w:rPr>
                <w:rFonts w:eastAsia="Arial" w:cs="Arial"/>
                <w:sz w:val="20"/>
                <w:szCs w:val="20"/>
              </w:rPr>
              <w:t xml:space="preserve">) </w:t>
            </w:r>
          </w:p>
        </w:tc>
        <w:tc>
          <w:tcPr>
            <w:tcW w:w="2552" w:type="dxa"/>
          </w:tcPr>
          <w:p w14:paraId="2FBDC31A" w14:textId="77777777" w:rsidR="00611474" w:rsidRPr="00611474" w:rsidRDefault="00611474" w:rsidP="00611474">
            <w:pPr>
              <w:spacing w:before="120" w:after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Arbeitsbogen 7 „Arzneimittelberatung – ärztliche Verordnung“</w:t>
            </w:r>
          </w:p>
          <w:p w14:paraId="1DF29A08" w14:textId="77777777" w:rsidR="00611474" w:rsidRPr="00611474" w:rsidRDefault="00611474" w:rsidP="00611474">
            <w:pPr>
              <w:spacing w:before="120" w:after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Arbeitsbogen 8 „Körperpflegemittel“</w:t>
            </w:r>
          </w:p>
          <w:p w14:paraId="7F0BF9B9" w14:textId="3F740978" w:rsidR="00611474" w:rsidRPr="00611474" w:rsidRDefault="00611474" w:rsidP="00611474">
            <w:pPr>
              <w:spacing w:before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Arbeitsbogen 9</w:t>
            </w:r>
            <w:r w:rsidR="00570E51">
              <w:rPr>
                <w:rFonts w:eastAsia="Arial" w:cs="Arial"/>
                <w:sz w:val="20"/>
                <w:szCs w:val="20"/>
              </w:rPr>
              <w:t xml:space="preserve"> „</w:t>
            </w:r>
            <w:r w:rsidRPr="00611474">
              <w:rPr>
                <w:rFonts w:eastAsia="Arial" w:cs="Arial"/>
                <w:sz w:val="20"/>
                <w:szCs w:val="20"/>
              </w:rPr>
              <w:t>Wundversorgung und Verbandmittel“</w:t>
            </w:r>
          </w:p>
          <w:p w14:paraId="09781FBA" w14:textId="77777777" w:rsidR="00611474" w:rsidRPr="00611474" w:rsidRDefault="00611474" w:rsidP="00611474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  <w:p w14:paraId="6065DD3D" w14:textId="77777777" w:rsidR="00611474" w:rsidRPr="00611474" w:rsidRDefault="00611474" w:rsidP="00611474">
            <w:pPr>
              <w:spacing w:after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Tagebuch: Zwei frei wählbare Themen der praktischen Ausbildung, insbesondere zur Abgabe einschließlich Information und Beratung</w:t>
            </w:r>
          </w:p>
        </w:tc>
        <w:tc>
          <w:tcPr>
            <w:tcW w:w="1417" w:type="dxa"/>
          </w:tcPr>
          <w:p w14:paraId="3EE54F9E" w14:textId="77777777" w:rsidR="00611474" w:rsidRPr="00611474" w:rsidRDefault="00611474" w:rsidP="00611474">
            <w:pPr>
              <w:spacing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  <w:tr w:rsidR="00611474" w:rsidRPr="00611474" w14:paraId="3FB59E1E" w14:textId="77777777" w:rsidTr="00BC611E">
        <w:trPr>
          <w:trHeight w:val="2368"/>
        </w:trPr>
        <w:tc>
          <w:tcPr>
            <w:tcW w:w="1413" w:type="dxa"/>
          </w:tcPr>
          <w:p w14:paraId="7FE5DD4C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lastRenderedPageBreak/>
              <w:t>Monatliches Fachgespräch</w:t>
            </w:r>
          </w:p>
        </w:tc>
        <w:tc>
          <w:tcPr>
            <w:tcW w:w="6946" w:type="dxa"/>
            <w:gridSpan w:val="2"/>
          </w:tcPr>
          <w:p w14:paraId="3067A5EB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Inhalt:</w:t>
            </w:r>
          </w:p>
        </w:tc>
        <w:tc>
          <w:tcPr>
            <w:tcW w:w="1417" w:type="dxa"/>
          </w:tcPr>
          <w:p w14:paraId="13550536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357FB2E6" w14:textId="77777777" w:rsidR="00611474" w:rsidRPr="00611474" w:rsidRDefault="00611474" w:rsidP="00611474">
      <w:pPr>
        <w:widowControl w:val="0"/>
        <w:kinsoku w:val="0"/>
        <w:overflowPunct w:val="0"/>
        <w:autoSpaceDE w:val="0"/>
        <w:autoSpaceDN w:val="0"/>
        <w:adjustRightInd w:val="0"/>
        <w:spacing w:line="260" w:lineRule="exact"/>
        <w:contextualSpacing/>
        <w:rPr>
          <w:rFonts w:cs="Arial"/>
          <w:color w:val="231F20"/>
        </w:rPr>
      </w:pPr>
      <w:r w:rsidRPr="00611474">
        <w:rPr>
          <w:rFonts w:cs="Arial"/>
          <w:color w:val="231F20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2552"/>
        <w:gridCol w:w="1417"/>
      </w:tblGrid>
      <w:tr w:rsidR="00611474" w:rsidRPr="00611474" w14:paraId="17807D8C" w14:textId="77777777" w:rsidTr="00BC611E">
        <w:trPr>
          <w:tblHeader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E5B8B7"/>
          </w:tcPr>
          <w:p w14:paraId="7EFEFEC3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b/>
                <w:i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i/>
                <w:color w:val="000000"/>
                <w:sz w:val="20"/>
                <w:szCs w:val="20"/>
              </w:rPr>
              <w:lastRenderedPageBreak/>
              <w:br w:type="page"/>
              <w:t>3. und 4. Monat</w:t>
            </w:r>
          </w:p>
        </w:tc>
      </w:tr>
      <w:tr w:rsidR="00BC611E" w:rsidRPr="00611474" w14:paraId="7FBB436D" w14:textId="77777777" w:rsidTr="00BC611E">
        <w:trPr>
          <w:trHeight w:val="566"/>
          <w:tblHeader/>
        </w:trPr>
        <w:tc>
          <w:tcPr>
            <w:tcW w:w="1413" w:type="dxa"/>
            <w:shd w:val="clear" w:color="auto" w:fill="E5B8B7"/>
            <w:vAlign w:val="center"/>
          </w:tcPr>
          <w:p w14:paraId="375D1D55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Bereich</w:t>
            </w:r>
          </w:p>
        </w:tc>
        <w:tc>
          <w:tcPr>
            <w:tcW w:w="4394" w:type="dxa"/>
            <w:shd w:val="clear" w:color="auto" w:fill="E5B8B7"/>
            <w:vAlign w:val="center"/>
          </w:tcPr>
          <w:p w14:paraId="0A3B0592" w14:textId="77777777" w:rsidR="00611474" w:rsidRPr="00611474" w:rsidRDefault="00611474" w:rsidP="00611474">
            <w:pPr>
              <w:spacing w:before="120" w:after="120" w:line="260" w:lineRule="atLeast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sz w:val="20"/>
                <w:szCs w:val="20"/>
              </w:rPr>
              <w:t>Lernziele (Lerngebiete – LG)</w:t>
            </w:r>
            <w:r w:rsidRPr="00611474">
              <w:rPr>
                <w:rFonts w:eastAsia="Arial" w:cs="Arial"/>
                <w:b/>
                <w:color w:val="0A0A0A"/>
                <w:sz w:val="18"/>
                <w:szCs w:val="20"/>
                <w:vertAlign w:val="superscript"/>
              </w:rPr>
              <w:footnoteReference w:id="5"/>
            </w:r>
          </w:p>
        </w:tc>
        <w:tc>
          <w:tcPr>
            <w:tcW w:w="2552" w:type="dxa"/>
            <w:shd w:val="clear" w:color="auto" w:fill="E5B8B7"/>
            <w:vAlign w:val="center"/>
          </w:tcPr>
          <w:p w14:paraId="155174A7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b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sz w:val="20"/>
                <w:szCs w:val="20"/>
              </w:rPr>
              <w:t xml:space="preserve">Arbeitsbögen, 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br/>
              <w:t>Tagebuch</w:t>
            </w:r>
            <w:r w:rsidRPr="00611474">
              <w:rPr>
                <w:rFonts w:eastAsia="Arial" w:cs="Arial"/>
                <w:b/>
                <w:color w:val="0A0A0A"/>
                <w:sz w:val="18"/>
                <w:szCs w:val="20"/>
                <w:vertAlign w:val="superscript"/>
              </w:rPr>
              <w:footnoteReference w:id="6"/>
            </w:r>
          </w:p>
        </w:tc>
        <w:tc>
          <w:tcPr>
            <w:tcW w:w="1417" w:type="dxa"/>
            <w:shd w:val="clear" w:color="auto" w:fill="E5B8B7"/>
            <w:vAlign w:val="center"/>
          </w:tcPr>
          <w:p w14:paraId="70F4F080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b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sz w:val="20"/>
                <w:szCs w:val="20"/>
              </w:rPr>
              <w:t>Datum/Praxisanleiter</w:t>
            </w:r>
          </w:p>
        </w:tc>
      </w:tr>
      <w:tr w:rsidR="00611474" w:rsidRPr="00611474" w14:paraId="49DE659C" w14:textId="77777777" w:rsidTr="00BC611E">
        <w:tc>
          <w:tcPr>
            <w:tcW w:w="1413" w:type="dxa"/>
          </w:tcPr>
          <w:p w14:paraId="4E16A036" w14:textId="64B8FB7F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Warenwirtschaft/</w:t>
            </w:r>
            <w:r w:rsidR="00BC611E">
              <w:rPr>
                <w:rFonts w:eastAsia="Arial" w:cs="Arial"/>
                <w:sz w:val="20"/>
                <w:szCs w:val="20"/>
              </w:rPr>
              <w:br/>
            </w:r>
            <w:r w:rsidRPr="00611474">
              <w:rPr>
                <w:rFonts w:eastAsia="Arial" w:cs="Arial"/>
                <w:sz w:val="20"/>
                <w:szCs w:val="20"/>
              </w:rPr>
              <w:t>Apothekenbetrieb</w:t>
            </w:r>
          </w:p>
          <w:p w14:paraId="550D1BF2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2F5F511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Aufgaben im Rahmen der Warenbewirtschaftung selbstständig ausführen (LG 1, LG 2)</w:t>
            </w:r>
          </w:p>
          <w:p w14:paraId="60C78B6E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Mit Arzneimittelrisiken umgehen (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3,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 xml:space="preserve"> LG 4)</w:t>
            </w:r>
          </w:p>
          <w:p w14:paraId="623CD759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Dokumentationen unter Berücksichtigung gesetzlicher Vorgaben vorbereiten (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 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 xml:space="preserve"> 13</w:t>
            </w:r>
            <w:r w:rsidRPr="00611474">
              <w:rPr>
                <w:rFonts w:eastAsia="Arial" w:cs="Arial"/>
                <w:sz w:val="20"/>
                <w:szCs w:val="20"/>
              </w:rPr>
              <w:t>)</w:t>
            </w:r>
          </w:p>
          <w:p w14:paraId="531E49BF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Zur Verbesserung des apothekenspezifischen Qualitätsmanagementsystems beitragen (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16</w:t>
            </w:r>
            <w:r w:rsidRPr="00611474"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4C000B1D" w14:textId="77777777" w:rsidR="00611474" w:rsidRPr="00611474" w:rsidRDefault="00611474" w:rsidP="00611474">
            <w:pPr>
              <w:spacing w:before="120" w:after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Arbeitsbogen 10 „Dokumentation bei Erwerb und Abgabe von Arzneimitteln“</w:t>
            </w:r>
          </w:p>
          <w:p w14:paraId="38B73280" w14:textId="77777777" w:rsidR="00611474" w:rsidRPr="00611474" w:rsidRDefault="00611474" w:rsidP="00611474">
            <w:pPr>
              <w:spacing w:before="120" w:after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Arbeitsbogen 11 „Risiken bei Arzneimitteln“</w:t>
            </w:r>
          </w:p>
        </w:tc>
        <w:tc>
          <w:tcPr>
            <w:tcW w:w="1417" w:type="dxa"/>
          </w:tcPr>
          <w:p w14:paraId="67191F9B" w14:textId="77777777" w:rsidR="00611474" w:rsidRPr="00611474" w:rsidRDefault="00611474" w:rsidP="00611474">
            <w:pPr>
              <w:spacing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  <w:tr w:rsidR="00611474" w:rsidRPr="00611474" w14:paraId="5BABCFE8" w14:textId="77777777" w:rsidTr="00BC611E">
        <w:tc>
          <w:tcPr>
            <w:tcW w:w="1413" w:type="dxa"/>
          </w:tcPr>
          <w:p w14:paraId="73ECE584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Prüfung und Herstellung</w:t>
            </w:r>
          </w:p>
        </w:tc>
        <w:tc>
          <w:tcPr>
            <w:tcW w:w="4394" w:type="dxa"/>
          </w:tcPr>
          <w:p w14:paraId="622DDC9B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 xml:space="preserve">Arzneimittel weitgehend selbstständig prüfen und herstellen, die dabei notwendigen Dokumentationen unterschriftsreif vorbereiten (LG 1, 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6, LG 7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, LG 15)</w:t>
            </w:r>
          </w:p>
        </w:tc>
        <w:tc>
          <w:tcPr>
            <w:tcW w:w="2552" w:type="dxa"/>
          </w:tcPr>
          <w:p w14:paraId="147516A1" w14:textId="7246C92D" w:rsidR="00611474" w:rsidRPr="00611474" w:rsidRDefault="00611474" w:rsidP="00570E51">
            <w:pPr>
              <w:spacing w:before="120" w:after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 xml:space="preserve">Tagebuch: Prüfung und Herstellung von vier </w:t>
            </w:r>
            <w:r w:rsidR="00570E51">
              <w:rPr>
                <w:rFonts w:eastAsia="Arial" w:cs="Arial"/>
                <w:sz w:val="20"/>
                <w:szCs w:val="20"/>
              </w:rPr>
              <w:t>Arzneimitteln</w:t>
            </w:r>
          </w:p>
        </w:tc>
        <w:tc>
          <w:tcPr>
            <w:tcW w:w="1417" w:type="dxa"/>
          </w:tcPr>
          <w:p w14:paraId="6AF1DCAD" w14:textId="77777777" w:rsidR="00611474" w:rsidRPr="00611474" w:rsidRDefault="00611474" w:rsidP="00611474">
            <w:pPr>
              <w:spacing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  <w:tr w:rsidR="00611474" w:rsidRPr="00611474" w14:paraId="191539B2" w14:textId="77777777" w:rsidTr="00BC611E">
        <w:tc>
          <w:tcPr>
            <w:tcW w:w="1413" w:type="dxa"/>
          </w:tcPr>
          <w:p w14:paraId="6953E93F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Information und Beratung</w:t>
            </w:r>
          </w:p>
          <w:p w14:paraId="5327FA4A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FB9D202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 xml:space="preserve">Über Arzneimittel informieren, beraten, insbesondere über die Anwendung und ordnungsgemäße Aufbewahrung sowie Gefahrenhinweise, und diese abgeben (LG 1, LG 3, 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8, LG 11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)</w:t>
            </w:r>
          </w:p>
          <w:p w14:paraId="56BA6A7F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Merkmale von Arzneimittelmissbrauch und -abhängigkeit beschreiben (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4</w:t>
            </w:r>
            <w:r w:rsidRPr="00611474">
              <w:rPr>
                <w:rFonts w:eastAsia="Arial" w:cs="Arial"/>
                <w:sz w:val="20"/>
                <w:szCs w:val="20"/>
              </w:rPr>
              <w:t>)</w:t>
            </w:r>
          </w:p>
          <w:p w14:paraId="489466D3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Mit schwierigen Beratungssituationen umgehen, dabei eigene Grenzen und Grenzen der pharmazeutischen Beratung einschätzen (LG 1, LG 4, LG 11)</w:t>
            </w:r>
          </w:p>
          <w:p w14:paraId="00397A95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 xml:space="preserve">Beratungsgespräche über Medizinprodukte und apothekenübliche Waren 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führen und diese abgeben (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14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)</w:t>
            </w:r>
          </w:p>
          <w:p w14:paraId="38205602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Auf Interaktionen prüfen und Maßnahmen einleiten (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3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 xml:space="preserve">, 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11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 xml:space="preserve">, 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12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)</w:t>
            </w:r>
          </w:p>
          <w:p w14:paraId="4B906730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Vertragliche Vereinbarungen mit Krankenkassen und anderen Leistungsträgern im Rahmen der Beratung und Abgabe von Arzneimitteln und Medizinprodukten berücksichtigen (LG 8, LG 10)</w:t>
            </w:r>
          </w:p>
          <w:p w14:paraId="7DD38A34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Bei apothekenüblichen Dienstleistungen hospitieren und diese erläutern (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14</w:t>
            </w:r>
            <w:r w:rsidRPr="00611474">
              <w:rPr>
                <w:rFonts w:eastAsia="Arial" w:cs="Arial"/>
                <w:sz w:val="20"/>
                <w:szCs w:val="20"/>
              </w:rPr>
              <w:t>)</w:t>
            </w:r>
          </w:p>
          <w:p w14:paraId="3769F111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Erklärungsbedürftige Darreichungsformen in ihrer Anwendung beschreiben (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11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7651DC89" w14:textId="77777777" w:rsidR="00611474" w:rsidRPr="00611474" w:rsidRDefault="00611474" w:rsidP="00611474">
            <w:pPr>
              <w:spacing w:before="120" w:after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Arbeitsbogen 12 „Darreichungsformen – Auswahl und Beratung“</w:t>
            </w:r>
          </w:p>
          <w:p w14:paraId="3D8658EC" w14:textId="77777777" w:rsidR="00611474" w:rsidRPr="00611474" w:rsidRDefault="00611474" w:rsidP="00611474">
            <w:pPr>
              <w:spacing w:before="120" w:after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Arbeitsbogen 13 „Das Rezept – rechtliche Grundlagen und Abrechnung“</w:t>
            </w:r>
          </w:p>
          <w:p w14:paraId="660E37F7" w14:textId="77777777" w:rsidR="00611474" w:rsidRPr="00611474" w:rsidRDefault="00611474" w:rsidP="00611474">
            <w:pPr>
              <w:spacing w:before="120" w:after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Arbeitsbogen 14 „Arzneimittelberatung – Interaktions-Check“</w:t>
            </w:r>
          </w:p>
          <w:p w14:paraId="4A85DD97" w14:textId="77777777" w:rsidR="00611474" w:rsidRPr="00611474" w:rsidRDefault="00611474" w:rsidP="00611474">
            <w:pPr>
              <w:spacing w:before="120" w:after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Arbeitsbogen 15 „Arzneimittelabhängigkeit, -missbrauch und Doping“</w:t>
            </w:r>
          </w:p>
          <w:p w14:paraId="0C92C20D" w14:textId="36F04090" w:rsidR="00611474" w:rsidRPr="00611474" w:rsidRDefault="00611474" w:rsidP="00611474">
            <w:pPr>
              <w:spacing w:before="120" w:after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 xml:space="preserve">Arbeitsbogen 16 „Hilfsmittelversorgung und </w:t>
            </w:r>
            <w:r w:rsidR="00570E51">
              <w:rPr>
                <w:rFonts w:eastAsia="Arial" w:cs="Arial"/>
                <w:sz w:val="20"/>
                <w:szCs w:val="20"/>
              </w:rPr>
              <w:t>-</w:t>
            </w:r>
            <w:r w:rsidRPr="00611474">
              <w:rPr>
                <w:rFonts w:eastAsia="Arial" w:cs="Arial"/>
                <w:sz w:val="20"/>
                <w:szCs w:val="20"/>
              </w:rPr>
              <w:t>beratung“</w:t>
            </w:r>
          </w:p>
          <w:p w14:paraId="752B182E" w14:textId="77777777" w:rsidR="00611474" w:rsidRPr="00611474" w:rsidRDefault="00611474" w:rsidP="00611474">
            <w:pPr>
              <w:spacing w:before="120" w:after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Arbeitsbogen 17 „Bestimmung physiologischer Parameter – Blutzuckermessung, Blutdruckmessung“</w:t>
            </w:r>
            <w:r w:rsidRPr="00611474">
              <w:rPr>
                <w:rFonts w:eastAsia="Arial" w:cs="Arial"/>
                <w:sz w:val="20"/>
                <w:szCs w:val="20"/>
              </w:rPr>
              <w:br/>
            </w:r>
            <w:r w:rsidRPr="00611474">
              <w:rPr>
                <w:rFonts w:eastAsia="Arial" w:cs="Arial"/>
                <w:sz w:val="20"/>
                <w:szCs w:val="20"/>
              </w:rPr>
              <w:br/>
              <w:t>Tagebuch: Zwei frei wählbare Themen der praktischen Ausbildung, insbesondere zur Abgabe einschließlich Information und Beratung</w:t>
            </w:r>
          </w:p>
        </w:tc>
        <w:tc>
          <w:tcPr>
            <w:tcW w:w="1417" w:type="dxa"/>
          </w:tcPr>
          <w:p w14:paraId="114B840A" w14:textId="77777777" w:rsidR="00611474" w:rsidRPr="00611474" w:rsidRDefault="00611474" w:rsidP="00611474">
            <w:pPr>
              <w:spacing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  <w:tr w:rsidR="00611474" w:rsidRPr="00611474" w14:paraId="1AA62412" w14:textId="77777777" w:rsidTr="00BC611E">
        <w:trPr>
          <w:trHeight w:val="2368"/>
        </w:trPr>
        <w:tc>
          <w:tcPr>
            <w:tcW w:w="1413" w:type="dxa"/>
          </w:tcPr>
          <w:p w14:paraId="5E530EC5" w14:textId="27952D13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lastRenderedPageBreak/>
              <w:t xml:space="preserve">Monatliches Fachgespräch </w:t>
            </w:r>
            <w:r w:rsidR="00BC611E">
              <w:rPr>
                <w:rFonts w:eastAsia="Arial" w:cs="Arial"/>
                <w:sz w:val="20"/>
                <w:szCs w:val="20"/>
              </w:rPr>
              <w:br/>
            </w:r>
            <w:r w:rsidRPr="00611474">
              <w:rPr>
                <w:rFonts w:eastAsia="Arial" w:cs="Arial"/>
                <w:sz w:val="20"/>
                <w:szCs w:val="20"/>
              </w:rPr>
              <w:t>3. Monat</w:t>
            </w:r>
          </w:p>
        </w:tc>
        <w:tc>
          <w:tcPr>
            <w:tcW w:w="6946" w:type="dxa"/>
            <w:gridSpan w:val="2"/>
          </w:tcPr>
          <w:p w14:paraId="336A82BE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Inhalt:</w:t>
            </w:r>
          </w:p>
        </w:tc>
        <w:tc>
          <w:tcPr>
            <w:tcW w:w="1417" w:type="dxa"/>
          </w:tcPr>
          <w:p w14:paraId="18269170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  <w:tr w:rsidR="00611474" w:rsidRPr="00611474" w14:paraId="24157AC5" w14:textId="77777777" w:rsidTr="00BC611E">
        <w:trPr>
          <w:trHeight w:val="2368"/>
        </w:trPr>
        <w:tc>
          <w:tcPr>
            <w:tcW w:w="1413" w:type="dxa"/>
          </w:tcPr>
          <w:p w14:paraId="72C28AB9" w14:textId="20EF07FF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 xml:space="preserve">Monatliches Fachgespräch </w:t>
            </w:r>
            <w:r w:rsidR="00BC611E">
              <w:rPr>
                <w:rFonts w:eastAsia="Arial" w:cs="Arial"/>
                <w:sz w:val="20"/>
                <w:szCs w:val="20"/>
              </w:rPr>
              <w:br/>
            </w:r>
            <w:r w:rsidRPr="00611474">
              <w:rPr>
                <w:rFonts w:eastAsia="Arial" w:cs="Arial"/>
                <w:sz w:val="20"/>
                <w:szCs w:val="20"/>
              </w:rPr>
              <w:t>4. Monat</w:t>
            </w:r>
          </w:p>
        </w:tc>
        <w:tc>
          <w:tcPr>
            <w:tcW w:w="6946" w:type="dxa"/>
            <w:gridSpan w:val="2"/>
          </w:tcPr>
          <w:p w14:paraId="2C50C049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Inhalt</w:t>
            </w:r>
          </w:p>
        </w:tc>
        <w:tc>
          <w:tcPr>
            <w:tcW w:w="1417" w:type="dxa"/>
          </w:tcPr>
          <w:p w14:paraId="30ED8BB5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67138D23" w14:textId="77777777" w:rsidR="00611474" w:rsidRPr="00611474" w:rsidRDefault="00611474" w:rsidP="00611474">
      <w:pPr>
        <w:spacing w:line="240" w:lineRule="auto"/>
        <w:rPr>
          <w:rFonts w:cs="Arial"/>
          <w:color w:val="231F20"/>
        </w:rPr>
      </w:pPr>
      <w:r w:rsidRPr="00611474">
        <w:rPr>
          <w:rFonts w:eastAsia="Arial"/>
          <w:szCs w:val="22"/>
        </w:rPr>
        <w:br w:type="page"/>
      </w:r>
    </w:p>
    <w:p w14:paraId="741A730B" w14:textId="77777777" w:rsidR="00611474" w:rsidRPr="00611474" w:rsidRDefault="00611474" w:rsidP="00611474">
      <w:pPr>
        <w:widowControl w:val="0"/>
        <w:kinsoku w:val="0"/>
        <w:overflowPunct w:val="0"/>
        <w:autoSpaceDE w:val="0"/>
        <w:autoSpaceDN w:val="0"/>
        <w:adjustRightInd w:val="0"/>
        <w:spacing w:line="260" w:lineRule="exact"/>
        <w:contextualSpacing/>
        <w:rPr>
          <w:rFonts w:cs="Arial"/>
          <w:color w:val="231F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2552"/>
        <w:gridCol w:w="1417"/>
      </w:tblGrid>
      <w:tr w:rsidR="00611474" w:rsidRPr="00611474" w14:paraId="18995092" w14:textId="77777777" w:rsidTr="003264B8">
        <w:trPr>
          <w:tblHeader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E5B8B7"/>
          </w:tcPr>
          <w:p w14:paraId="35BC6C73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b/>
                <w:i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i/>
                <w:color w:val="000000"/>
                <w:sz w:val="20"/>
                <w:szCs w:val="20"/>
              </w:rPr>
              <w:br w:type="page"/>
              <w:t>5. und 6. Monat</w:t>
            </w:r>
          </w:p>
        </w:tc>
      </w:tr>
      <w:tr w:rsidR="00BC611E" w:rsidRPr="00611474" w14:paraId="5D08E396" w14:textId="77777777" w:rsidTr="003264B8">
        <w:trPr>
          <w:trHeight w:val="566"/>
          <w:tblHeader/>
        </w:trPr>
        <w:tc>
          <w:tcPr>
            <w:tcW w:w="1413" w:type="dxa"/>
            <w:shd w:val="clear" w:color="auto" w:fill="E5B8B7"/>
            <w:vAlign w:val="center"/>
          </w:tcPr>
          <w:p w14:paraId="4CB4ADE1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Bereich</w:t>
            </w:r>
          </w:p>
        </w:tc>
        <w:tc>
          <w:tcPr>
            <w:tcW w:w="4394" w:type="dxa"/>
            <w:shd w:val="clear" w:color="auto" w:fill="E5B8B7"/>
            <w:vAlign w:val="center"/>
          </w:tcPr>
          <w:p w14:paraId="4A7F7D75" w14:textId="77777777" w:rsidR="00611474" w:rsidRPr="00611474" w:rsidRDefault="00611474" w:rsidP="00611474">
            <w:pPr>
              <w:spacing w:before="120" w:after="120" w:line="260" w:lineRule="atLeast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sz w:val="20"/>
                <w:szCs w:val="20"/>
              </w:rPr>
              <w:t>Lernziele (Lerngebiete – LG)</w:t>
            </w:r>
            <w:r w:rsidRPr="00611474">
              <w:rPr>
                <w:rFonts w:eastAsia="Arial" w:cs="Arial"/>
                <w:b/>
                <w:color w:val="0A0A0A"/>
                <w:sz w:val="18"/>
                <w:szCs w:val="20"/>
                <w:vertAlign w:val="superscript"/>
              </w:rPr>
              <w:footnoteReference w:id="7"/>
            </w:r>
          </w:p>
        </w:tc>
        <w:tc>
          <w:tcPr>
            <w:tcW w:w="2552" w:type="dxa"/>
            <w:shd w:val="clear" w:color="auto" w:fill="E5B8B7"/>
            <w:vAlign w:val="center"/>
          </w:tcPr>
          <w:p w14:paraId="17FCE0DA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b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sz w:val="20"/>
                <w:szCs w:val="20"/>
              </w:rPr>
              <w:t xml:space="preserve">Arbeitsbögen, 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br/>
              <w:t>Tagebuch</w:t>
            </w:r>
            <w:r w:rsidRPr="00611474">
              <w:rPr>
                <w:rFonts w:eastAsia="Arial" w:cs="Arial"/>
                <w:b/>
                <w:color w:val="0A0A0A"/>
                <w:sz w:val="18"/>
                <w:szCs w:val="20"/>
                <w:vertAlign w:val="superscript"/>
              </w:rPr>
              <w:footnoteReference w:id="8"/>
            </w:r>
          </w:p>
        </w:tc>
        <w:tc>
          <w:tcPr>
            <w:tcW w:w="1417" w:type="dxa"/>
            <w:shd w:val="clear" w:color="auto" w:fill="E5B8B7"/>
            <w:vAlign w:val="center"/>
          </w:tcPr>
          <w:p w14:paraId="5B4ABB86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b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sz w:val="20"/>
                <w:szCs w:val="20"/>
              </w:rPr>
              <w:t>Datum/Praxisanleiter</w:t>
            </w:r>
          </w:p>
        </w:tc>
      </w:tr>
      <w:tr w:rsidR="00611474" w:rsidRPr="00611474" w14:paraId="3EFFE08E" w14:textId="77777777" w:rsidTr="003264B8">
        <w:tc>
          <w:tcPr>
            <w:tcW w:w="1413" w:type="dxa"/>
          </w:tcPr>
          <w:p w14:paraId="390FDE83" w14:textId="01CBE9D6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 xml:space="preserve">Warenwirtschaft/ </w:t>
            </w:r>
            <w:r w:rsidR="003264B8">
              <w:rPr>
                <w:rFonts w:eastAsia="Arial" w:cs="Arial"/>
                <w:sz w:val="20"/>
                <w:szCs w:val="20"/>
              </w:rPr>
              <w:br/>
            </w:r>
            <w:r w:rsidRPr="00611474">
              <w:rPr>
                <w:rFonts w:eastAsia="Arial" w:cs="Arial"/>
                <w:sz w:val="20"/>
                <w:szCs w:val="20"/>
              </w:rPr>
              <w:t>Apothekenbetrieb</w:t>
            </w:r>
          </w:p>
        </w:tc>
        <w:tc>
          <w:tcPr>
            <w:tcW w:w="4394" w:type="dxa"/>
          </w:tcPr>
          <w:p w14:paraId="30D82C72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Verpflichtungen der Apotheke im Rahmen der Apothekenbetriebsordnung erläutern, insbesondere Notfallarzneimittel, Notfalldepot und Dienstbereitschaft (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1, LG 5</w:t>
            </w:r>
            <w:r w:rsidRPr="00611474"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702DD79F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B5D02C" w14:textId="77777777" w:rsidR="00611474" w:rsidRPr="00611474" w:rsidRDefault="00611474" w:rsidP="00611474">
            <w:pPr>
              <w:spacing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  <w:tr w:rsidR="00611474" w:rsidRPr="00611474" w14:paraId="5F08F8C6" w14:textId="77777777" w:rsidTr="003264B8">
        <w:tc>
          <w:tcPr>
            <w:tcW w:w="1413" w:type="dxa"/>
          </w:tcPr>
          <w:p w14:paraId="795686BE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Prüfung und Herstellung</w:t>
            </w:r>
          </w:p>
        </w:tc>
        <w:tc>
          <w:tcPr>
            <w:tcW w:w="4394" w:type="dxa"/>
          </w:tcPr>
          <w:p w14:paraId="077C1B17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Arzneimittel prüfen und herstellen, die dabei notwendigen Dokumentationen unterschriftsreif vorbereiten (</w:t>
            </w:r>
            <w:r w:rsidRPr="00611474">
              <w:rPr>
                <w:rFonts w:eastAsia="Arial" w:cs="Arial"/>
                <w:sz w:val="20"/>
                <w:szCs w:val="20"/>
              </w:rPr>
              <w:t xml:space="preserve">LG 1, 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6, LG 7</w:t>
            </w:r>
            <w:r w:rsidRPr="00611474">
              <w:rPr>
                <w:rFonts w:eastAsia="Arial" w:cs="Arial"/>
                <w:sz w:val="20"/>
                <w:szCs w:val="20"/>
              </w:rPr>
              <w:t>, LG 15)</w:t>
            </w:r>
          </w:p>
        </w:tc>
        <w:tc>
          <w:tcPr>
            <w:tcW w:w="2552" w:type="dxa"/>
          </w:tcPr>
          <w:p w14:paraId="3F2802C5" w14:textId="53CBAF7B" w:rsidR="00611474" w:rsidRPr="00611474" w:rsidRDefault="00611474" w:rsidP="00570E51">
            <w:pPr>
              <w:spacing w:before="120" w:after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 xml:space="preserve">Tagebuch: Prüfung und Herstellung von vier </w:t>
            </w:r>
            <w:r w:rsidR="00570E51">
              <w:rPr>
                <w:rFonts w:eastAsia="Arial" w:cs="Arial"/>
                <w:sz w:val="20"/>
                <w:szCs w:val="20"/>
              </w:rPr>
              <w:t>Arzneimitteln</w:t>
            </w:r>
          </w:p>
        </w:tc>
        <w:tc>
          <w:tcPr>
            <w:tcW w:w="1417" w:type="dxa"/>
          </w:tcPr>
          <w:p w14:paraId="7CFF08FE" w14:textId="77777777" w:rsidR="00611474" w:rsidRPr="00611474" w:rsidRDefault="00611474" w:rsidP="00611474">
            <w:pPr>
              <w:spacing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  <w:tr w:rsidR="00611474" w:rsidRPr="00611474" w14:paraId="02E794DC" w14:textId="77777777" w:rsidTr="003264B8">
        <w:tc>
          <w:tcPr>
            <w:tcW w:w="1413" w:type="dxa"/>
          </w:tcPr>
          <w:p w14:paraId="763CB18C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Information und Beratung</w:t>
            </w:r>
          </w:p>
          <w:p w14:paraId="11743E19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37F10D6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 xml:space="preserve">Über Arzneimittel, Medizinprodukte und apothekenübliche Waren, u. a. 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 xml:space="preserve">auch Gefahrstoffe, </w:t>
            </w:r>
            <w:r w:rsidRPr="00611474">
              <w:rPr>
                <w:rFonts w:eastAsia="Arial" w:cs="Arial"/>
                <w:sz w:val="20"/>
                <w:szCs w:val="20"/>
              </w:rPr>
              <w:t xml:space="preserve">informieren, beraten und diese abgeben 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 xml:space="preserve">(LG 1, LG 3, 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 8, LG 11, LG 14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)</w:t>
            </w:r>
          </w:p>
          <w:p w14:paraId="2CB5ADB9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 xml:space="preserve">Mit Arzneimittelmissbrauch und </w:t>
            </w:r>
            <w:r w:rsidRPr="00611474">
              <w:rPr>
                <w:rFonts w:eastAsia="Arial" w:cs="Arial"/>
                <w:sz w:val="20"/>
                <w:szCs w:val="20"/>
              </w:rPr>
              <w:br/>
              <w:t>-abhängigkeit umgehen (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4</w:t>
            </w:r>
            <w:r w:rsidRPr="00611474">
              <w:rPr>
                <w:rFonts w:eastAsia="Arial" w:cs="Arial"/>
                <w:sz w:val="20"/>
                <w:szCs w:val="20"/>
              </w:rPr>
              <w:t>)</w:t>
            </w:r>
          </w:p>
          <w:p w14:paraId="50D64CBA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Schwierige Beratungssituationen bewältigen, dabei eigene Grenzen und die Grenzen der pharmazeutischen Beratung berücksichtigen (LG 1, LG 4, LG 11)</w:t>
            </w:r>
          </w:p>
          <w:p w14:paraId="484A5017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Apothekenübliche Dienstleistungen durchführen und darüber beraten (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14</w:t>
            </w:r>
            <w:r w:rsidRPr="00611474">
              <w:rPr>
                <w:rFonts w:eastAsia="Arial" w:cs="Arial"/>
                <w:sz w:val="20"/>
                <w:szCs w:val="20"/>
              </w:rPr>
              <w:t>)</w:t>
            </w:r>
          </w:p>
          <w:p w14:paraId="65EF57FF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 xml:space="preserve">Bei Maßnahmen der Arzneimitteltherapiesicherheit mitwirken, z. B. bei der Medikationsanalyse, dem Medikationsmanagement (LG 3, LG 9, LG 11, 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12</w:t>
            </w:r>
            <w:r w:rsidRPr="00611474"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2A0FC314" w14:textId="77777777" w:rsidR="00611474" w:rsidRPr="00611474" w:rsidRDefault="00611474" w:rsidP="00611474">
            <w:pPr>
              <w:spacing w:before="120" w:after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Arbeitsbogen 18 „Abgabe von Chemikalien“</w:t>
            </w:r>
          </w:p>
          <w:p w14:paraId="39BBB041" w14:textId="77777777" w:rsidR="00611474" w:rsidRPr="00611474" w:rsidRDefault="00611474" w:rsidP="00611474">
            <w:pPr>
              <w:spacing w:before="120" w:after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Arbeitsbogen 19 „Impfberatung“</w:t>
            </w:r>
            <w:r w:rsidRPr="00611474">
              <w:rPr>
                <w:rFonts w:eastAsia="Arial" w:cs="Arial"/>
                <w:sz w:val="20"/>
                <w:szCs w:val="20"/>
              </w:rPr>
              <w:br/>
            </w:r>
            <w:r w:rsidRPr="00611474">
              <w:rPr>
                <w:rFonts w:eastAsia="Arial" w:cs="Arial"/>
                <w:sz w:val="20"/>
                <w:szCs w:val="20"/>
              </w:rPr>
              <w:br/>
              <w:t>Tagebuch: Zwei frei wählbare Themen der praktischen Ausbildung, insbesondere zur Abgabe einschließlich Information und Beratung</w:t>
            </w:r>
          </w:p>
        </w:tc>
        <w:tc>
          <w:tcPr>
            <w:tcW w:w="1417" w:type="dxa"/>
          </w:tcPr>
          <w:p w14:paraId="70658D38" w14:textId="77777777" w:rsidR="00611474" w:rsidRPr="00611474" w:rsidRDefault="00611474" w:rsidP="00611474">
            <w:pPr>
              <w:spacing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  <w:tr w:rsidR="00611474" w:rsidRPr="00611474" w14:paraId="4D2C17D4" w14:textId="77777777" w:rsidTr="003264B8">
        <w:trPr>
          <w:trHeight w:val="2368"/>
        </w:trPr>
        <w:tc>
          <w:tcPr>
            <w:tcW w:w="1413" w:type="dxa"/>
          </w:tcPr>
          <w:p w14:paraId="0946649D" w14:textId="06D66AF9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 xml:space="preserve">Monatliches Fachgespräch </w:t>
            </w:r>
            <w:r w:rsidR="003264B8">
              <w:rPr>
                <w:rFonts w:eastAsia="Arial" w:cs="Arial"/>
                <w:sz w:val="20"/>
                <w:szCs w:val="20"/>
              </w:rPr>
              <w:br/>
            </w:r>
            <w:r w:rsidRPr="00611474">
              <w:rPr>
                <w:rFonts w:eastAsia="Arial" w:cs="Arial"/>
                <w:sz w:val="20"/>
                <w:szCs w:val="20"/>
              </w:rPr>
              <w:t>5. Monat</w:t>
            </w:r>
          </w:p>
        </w:tc>
        <w:tc>
          <w:tcPr>
            <w:tcW w:w="6946" w:type="dxa"/>
            <w:gridSpan w:val="2"/>
          </w:tcPr>
          <w:p w14:paraId="6C8E8059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Inhalt:</w:t>
            </w:r>
          </w:p>
        </w:tc>
        <w:tc>
          <w:tcPr>
            <w:tcW w:w="1417" w:type="dxa"/>
          </w:tcPr>
          <w:p w14:paraId="31DED8B3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  <w:tr w:rsidR="00611474" w:rsidRPr="00611474" w14:paraId="3DA157BC" w14:textId="77777777" w:rsidTr="003264B8">
        <w:trPr>
          <w:trHeight w:val="2368"/>
        </w:trPr>
        <w:tc>
          <w:tcPr>
            <w:tcW w:w="1413" w:type="dxa"/>
          </w:tcPr>
          <w:p w14:paraId="2F9B00D3" w14:textId="6AD276B9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lastRenderedPageBreak/>
              <w:t xml:space="preserve">Monatliches Fachgespräch </w:t>
            </w:r>
            <w:r w:rsidR="003264B8">
              <w:rPr>
                <w:rFonts w:eastAsia="Arial" w:cs="Arial"/>
                <w:sz w:val="20"/>
                <w:szCs w:val="20"/>
              </w:rPr>
              <w:br/>
            </w:r>
            <w:r w:rsidRPr="00611474">
              <w:rPr>
                <w:rFonts w:eastAsia="Arial" w:cs="Arial"/>
                <w:sz w:val="20"/>
                <w:szCs w:val="20"/>
              </w:rPr>
              <w:t>6. Monat</w:t>
            </w:r>
          </w:p>
        </w:tc>
        <w:tc>
          <w:tcPr>
            <w:tcW w:w="6946" w:type="dxa"/>
            <w:gridSpan w:val="2"/>
          </w:tcPr>
          <w:p w14:paraId="687B6C33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Inhalt</w:t>
            </w:r>
          </w:p>
        </w:tc>
        <w:tc>
          <w:tcPr>
            <w:tcW w:w="1417" w:type="dxa"/>
          </w:tcPr>
          <w:p w14:paraId="61F2E0A7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71AFA4CE" w14:textId="77777777" w:rsidR="00611474" w:rsidRPr="00611474" w:rsidRDefault="00611474" w:rsidP="00611474">
      <w:pPr>
        <w:spacing w:line="260" w:lineRule="atLeast"/>
        <w:rPr>
          <w:rFonts w:eastAsia="Arial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946"/>
        <w:gridCol w:w="1417"/>
      </w:tblGrid>
      <w:tr w:rsidR="00611474" w:rsidRPr="00611474" w14:paraId="59F5F32A" w14:textId="77777777" w:rsidTr="003264B8">
        <w:trPr>
          <w:trHeight w:val="625"/>
        </w:trPr>
        <w:tc>
          <w:tcPr>
            <w:tcW w:w="8359" w:type="dxa"/>
            <w:gridSpan w:val="2"/>
            <w:shd w:val="clear" w:color="auto" w:fill="E5B8B7"/>
          </w:tcPr>
          <w:p w14:paraId="7A52670C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Abschluss</w:t>
            </w:r>
          </w:p>
        </w:tc>
        <w:tc>
          <w:tcPr>
            <w:tcW w:w="1417" w:type="dxa"/>
            <w:shd w:val="clear" w:color="auto" w:fill="E5B8B7"/>
          </w:tcPr>
          <w:p w14:paraId="46482D12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Datum/Praxisanleiter</w:t>
            </w:r>
          </w:p>
        </w:tc>
      </w:tr>
      <w:tr w:rsidR="00611474" w:rsidRPr="00611474" w14:paraId="49A93737" w14:textId="77777777" w:rsidTr="003264B8">
        <w:trPr>
          <w:trHeight w:val="2368"/>
        </w:trPr>
        <w:tc>
          <w:tcPr>
            <w:tcW w:w="1413" w:type="dxa"/>
          </w:tcPr>
          <w:p w14:paraId="4B7E741D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Abschlussgespräch</w:t>
            </w:r>
          </w:p>
        </w:tc>
        <w:tc>
          <w:tcPr>
            <w:tcW w:w="6946" w:type="dxa"/>
          </w:tcPr>
          <w:p w14:paraId="4D395EEA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Resümee ziehen</w:t>
            </w:r>
          </w:p>
          <w:p w14:paraId="2CFB23CE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Ausbildung reflektieren</w:t>
            </w:r>
          </w:p>
          <w:p w14:paraId="399965C9" w14:textId="347C114A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Arbeitszeugnis aushändigen</w:t>
            </w:r>
          </w:p>
          <w:p w14:paraId="4CE2A297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Sonstige Inhalte:</w:t>
            </w:r>
          </w:p>
        </w:tc>
        <w:tc>
          <w:tcPr>
            <w:tcW w:w="1417" w:type="dxa"/>
          </w:tcPr>
          <w:p w14:paraId="2D845B24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  <w:tr w:rsidR="00611474" w:rsidRPr="00611474" w14:paraId="446D4F7D" w14:textId="77777777" w:rsidTr="003264B8">
        <w:trPr>
          <w:trHeight w:val="2368"/>
        </w:trPr>
        <w:tc>
          <w:tcPr>
            <w:tcW w:w="1413" w:type="dxa"/>
          </w:tcPr>
          <w:p w14:paraId="7BB8093A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Evaluation</w:t>
            </w:r>
          </w:p>
        </w:tc>
        <w:tc>
          <w:tcPr>
            <w:tcW w:w="8363" w:type="dxa"/>
            <w:gridSpan w:val="2"/>
          </w:tcPr>
          <w:p w14:paraId="5E46E483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Evaluation des Leitfadens durch die PTA-Auszubildende abgeben</w:t>
            </w:r>
          </w:p>
          <w:p w14:paraId="60B96BE6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Evaluation des Leitfadens durch den Praxisanleiter abgeben</w:t>
            </w:r>
          </w:p>
        </w:tc>
      </w:tr>
    </w:tbl>
    <w:p w14:paraId="308F4EB2" w14:textId="77777777" w:rsidR="00611474" w:rsidRPr="00611474" w:rsidRDefault="00611474" w:rsidP="00611474">
      <w:pPr>
        <w:spacing w:line="260" w:lineRule="atLeast"/>
        <w:rPr>
          <w:rFonts w:eastAsia="Arial"/>
          <w:szCs w:val="22"/>
        </w:rPr>
      </w:pPr>
    </w:p>
    <w:p w14:paraId="04CAC5CE" w14:textId="77777777" w:rsidR="008772FA" w:rsidRPr="008772FA" w:rsidRDefault="008772FA" w:rsidP="008772FA">
      <w:pPr>
        <w:pStyle w:val="Aufzhlung1mit6ptAbst"/>
        <w:numPr>
          <w:ilvl w:val="0"/>
          <w:numId w:val="0"/>
        </w:numPr>
      </w:pPr>
    </w:p>
    <w:sectPr w:rsidR="008772FA" w:rsidRPr="008772FA" w:rsidSect="00C1675F">
      <w:headerReference w:type="default" r:id="rId8"/>
      <w:footerReference w:type="default" r:id="rId9"/>
      <w:headerReference w:type="first" r:id="rId10"/>
      <w:pgSz w:w="11906" w:h="16838" w:code="9"/>
      <w:pgMar w:top="1560" w:right="1247" w:bottom="1134" w:left="1418" w:header="851" w:footer="283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D9AEB8" w14:textId="77777777" w:rsidR="00611474" w:rsidRDefault="00611474" w:rsidP="00611474">
      <w:pPr>
        <w:spacing w:line="240" w:lineRule="auto"/>
      </w:pPr>
      <w:r>
        <w:separator/>
      </w:r>
    </w:p>
  </w:endnote>
  <w:endnote w:type="continuationSeparator" w:id="0">
    <w:p w14:paraId="22675402" w14:textId="77777777" w:rsidR="00611474" w:rsidRDefault="00611474" w:rsidP="00611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66508294"/>
      <w:docPartObj>
        <w:docPartGallery w:val="Page Numbers (Bottom of Page)"/>
        <w:docPartUnique/>
      </w:docPartObj>
    </w:sdtPr>
    <w:sdtEndPr/>
    <w:sdtContent>
      <w:tbl>
        <w:tblPr>
          <w:tblW w:w="9694" w:type="dxa"/>
          <w:tblInd w:w="-176" w:type="dxa"/>
          <w:tblLook w:val="04A0" w:firstRow="1" w:lastRow="0" w:firstColumn="1" w:lastColumn="0" w:noHBand="0" w:noVBand="1"/>
        </w:tblPr>
        <w:tblGrid>
          <w:gridCol w:w="2127"/>
          <w:gridCol w:w="5033"/>
          <w:gridCol w:w="2534"/>
        </w:tblGrid>
        <w:tr w:rsidR="00C1675F" w:rsidRPr="00A329DD" w14:paraId="47ADF2BC" w14:textId="77777777" w:rsidTr="00CB0A91">
          <w:tc>
            <w:tcPr>
              <w:tcW w:w="2127" w:type="dxa"/>
              <w:vMerge w:val="restart"/>
              <w:vAlign w:val="center"/>
            </w:tcPr>
            <w:p w14:paraId="595D37EF" w14:textId="5B454858" w:rsidR="00C1675F" w:rsidRDefault="00C1675F" w:rsidP="00C1675F">
              <w:pPr>
                <w:pStyle w:val="Fuzeile"/>
              </w:pPr>
              <w:r w:rsidRPr="00EE3D9F">
                <w:rPr>
                  <w:noProof/>
                </w:rPr>
                <w:drawing>
                  <wp:inline distT="0" distB="0" distL="0" distR="0" wp14:anchorId="290BC6B6" wp14:editId="43D30BEF">
                    <wp:extent cx="1098550" cy="298450"/>
                    <wp:effectExtent l="0" t="0" r="0" b="0"/>
                    <wp:docPr id="1" name="Bild 8" descr="Logo_BA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Bild 8" descr="Logo_BA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98550" cy="298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033" w:type="dxa"/>
            </w:tcPr>
            <w:p w14:paraId="6837BAA4" w14:textId="77777777" w:rsidR="00C1675F" w:rsidRPr="00FD5C5C" w:rsidRDefault="00C1675F" w:rsidP="00C1675F">
              <w:pPr>
                <w:widowControl w:val="0"/>
                <w:tabs>
                  <w:tab w:val="left" w:pos="560"/>
                  <w:tab w:val="left" w:pos="1120"/>
                  <w:tab w:val="left" w:pos="1680"/>
                  <w:tab w:val="left" w:pos="2240"/>
                  <w:tab w:val="left" w:pos="2800"/>
                  <w:tab w:val="left" w:pos="3360"/>
                  <w:tab w:val="left" w:pos="3920"/>
                  <w:tab w:val="right" w:pos="8364"/>
                </w:tabs>
                <w:autoSpaceDE w:val="0"/>
                <w:autoSpaceDN w:val="0"/>
                <w:adjustRightInd w:val="0"/>
                <w:spacing w:before="60" w:after="60" w:line="240" w:lineRule="auto"/>
                <w:rPr>
                  <w:rFonts w:cs="Arial"/>
                  <w:color w:val="444444"/>
                </w:rPr>
              </w:pPr>
              <w:r w:rsidRPr="00FD5C5C">
                <w:rPr>
                  <w:rFonts w:cs="Arial"/>
                  <w:color w:val="444444"/>
                  <w:sz w:val="16"/>
                  <w:szCs w:val="16"/>
                </w:rPr>
                <w:t xml:space="preserve">Copyright </w:t>
              </w:r>
              <w:r w:rsidRPr="00FD5C5C">
                <w:rPr>
                  <w:rFonts w:cs="Arial"/>
                  <w:color w:val="444444"/>
                  <w:sz w:val="16"/>
                  <w:szCs w:val="16"/>
                </w:rPr>
                <w:sym w:font="Symbol" w:char="F0E3"/>
              </w:r>
              <w:r w:rsidRPr="00FD5C5C">
                <w:rPr>
                  <w:rFonts w:cs="Arial"/>
                  <w:color w:val="444444"/>
                  <w:sz w:val="16"/>
                  <w:szCs w:val="16"/>
                </w:rPr>
                <w:t xml:space="preserve"> Bundesapothekerkammer</w:t>
              </w:r>
            </w:p>
          </w:tc>
          <w:tc>
            <w:tcPr>
              <w:tcW w:w="2534" w:type="dxa"/>
            </w:tcPr>
            <w:p w14:paraId="3D001838" w14:textId="77777777" w:rsidR="00C1675F" w:rsidRPr="00FD5C5C" w:rsidRDefault="00C1675F" w:rsidP="00C1675F">
              <w:pPr>
                <w:pStyle w:val="Fuzeile"/>
                <w:rPr>
                  <w:rFonts w:cs="Arial"/>
                  <w:color w:val="444444"/>
                </w:rPr>
              </w:pPr>
            </w:p>
          </w:tc>
        </w:tr>
        <w:tr w:rsidR="00C1675F" w:rsidRPr="00A329DD" w14:paraId="37E360F7" w14:textId="77777777" w:rsidTr="00CB0A91">
          <w:tc>
            <w:tcPr>
              <w:tcW w:w="2127" w:type="dxa"/>
              <w:vMerge/>
            </w:tcPr>
            <w:p w14:paraId="774600B1" w14:textId="77777777" w:rsidR="00C1675F" w:rsidRDefault="00C1675F" w:rsidP="00C1675F">
              <w:pPr>
                <w:pStyle w:val="Fuzeile"/>
              </w:pPr>
            </w:p>
          </w:tc>
          <w:tc>
            <w:tcPr>
              <w:tcW w:w="5033" w:type="dxa"/>
            </w:tcPr>
            <w:p w14:paraId="539583CE" w14:textId="721861C5" w:rsidR="00C1675F" w:rsidRPr="00FD5C5C" w:rsidRDefault="00703FFA" w:rsidP="00C1675F">
              <w:pPr>
                <w:widowControl w:val="0"/>
                <w:tabs>
                  <w:tab w:val="right" w:pos="8364"/>
                </w:tabs>
                <w:autoSpaceDE w:val="0"/>
                <w:autoSpaceDN w:val="0"/>
                <w:adjustRightInd w:val="0"/>
                <w:spacing w:before="60" w:after="60" w:line="240" w:lineRule="auto"/>
                <w:rPr>
                  <w:rFonts w:cs="Arial"/>
                  <w:color w:val="444444"/>
                </w:rPr>
              </w:pPr>
              <w:r>
                <w:rPr>
                  <w:rFonts w:cs="Arial"/>
                  <w:color w:val="444444"/>
                  <w:sz w:val="16"/>
                  <w:szCs w:val="16"/>
                </w:rPr>
                <w:t xml:space="preserve">Stand: </w:t>
              </w:r>
              <w:r w:rsidR="00CB0A10">
                <w:rPr>
                  <w:rFonts w:cs="Arial"/>
                  <w:color w:val="444444"/>
                  <w:sz w:val="16"/>
                  <w:szCs w:val="16"/>
                </w:rPr>
                <w:t>29</w:t>
              </w:r>
              <w:r>
                <w:rPr>
                  <w:rFonts w:cs="Arial"/>
                  <w:color w:val="444444"/>
                  <w:sz w:val="16"/>
                  <w:szCs w:val="16"/>
                </w:rPr>
                <w:t>.0</w:t>
              </w:r>
              <w:r w:rsidR="00CB0A10">
                <w:rPr>
                  <w:rFonts w:cs="Arial"/>
                  <w:color w:val="444444"/>
                  <w:sz w:val="16"/>
                  <w:szCs w:val="16"/>
                </w:rPr>
                <w:t>2</w:t>
              </w:r>
              <w:r w:rsidR="00C1675F">
                <w:rPr>
                  <w:rFonts w:cs="Arial"/>
                  <w:color w:val="444444"/>
                  <w:sz w:val="16"/>
                  <w:szCs w:val="16"/>
                </w:rPr>
                <w:t>.20</w:t>
              </w:r>
              <w:r w:rsidR="00CB0A10">
                <w:rPr>
                  <w:rFonts w:cs="Arial"/>
                  <w:color w:val="444444"/>
                  <w:sz w:val="16"/>
                  <w:szCs w:val="16"/>
                </w:rPr>
                <w:t>2</w:t>
              </w:r>
              <w:r w:rsidR="00E7294E">
                <w:rPr>
                  <w:rFonts w:cs="Arial"/>
                  <w:color w:val="444444"/>
                  <w:sz w:val="16"/>
                  <w:szCs w:val="16"/>
                </w:rPr>
                <w:t>4</w:t>
              </w:r>
            </w:p>
          </w:tc>
          <w:tc>
            <w:tcPr>
              <w:tcW w:w="2534" w:type="dxa"/>
              <w:vAlign w:val="center"/>
            </w:tcPr>
            <w:p w14:paraId="29EE5944" w14:textId="69A152FD" w:rsidR="00C1675F" w:rsidRPr="00FD5C5C" w:rsidRDefault="00C1675F" w:rsidP="00C1675F">
              <w:pPr>
                <w:pStyle w:val="Fuzeile"/>
                <w:jc w:val="right"/>
                <w:rPr>
                  <w:rFonts w:cs="Arial"/>
                  <w:color w:val="444444"/>
                </w:rPr>
              </w:pPr>
              <w:r w:rsidRPr="00FD5C5C">
                <w:rPr>
                  <w:rFonts w:cs="Arial"/>
                  <w:color w:val="444444"/>
                  <w:sz w:val="16"/>
                  <w:szCs w:val="16"/>
                </w:rPr>
                <w:t xml:space="preserve">Seite </w:t>
              </w:r>
              <w:r w:rsidRPr="00FD5C5C">
                <w:rPr>
                  <w:rFonts w:cs="Arial"/>
                  <w:color w:val="444444"/>
                  <w:sz w:val="16"/>
                  <w:szCs w:val="16"/>
                </w:rPr>
                <w:fldChar w:fldCharType="begin"/>
              </w:r>
              <w:r w:rsidRPr="00FD5C5C">
                <w:rPr>
                  <w:rFonts w:cs="Arial"/>
                  <w:color w:val="444444"/>
                  <w:sz w:val="16"/>
                  <w:szCs w:val="16"/>
                </w:rPr>
                <w:instrText xml:space="preserve"> PAGE   \* MERGEFORMAT </w:instrText>
              </w:r>
              <w:r w:rsidRPr="00FD5C5C">
                <w:rPr>
                  <w:rFonts w:cs="Arial"/>
                  <w:color w:val="444444"/>
                  <w:sz w:val="16"/>
                  <w:szCs w:val="16"/>
                </w:rPr>
                <w:fldChar w:fldCharType="separate"/>
              </w:r>
              <w:r w:rsidR="00703FFA">
                <w:rPr>
                  <w:rFonts w:cs="Arial"/>
                  <w:noProof/>
                  <w:color w:val="444444"/>
                  <w:sz w:val="16"/>
                  <w:szCs w:val="16"/>
                </w:rPr>
                <w:t>8</w:t>
              </w:r>
              <w:r w:rsidRPr="00FD5C5C">
                <w:rPr>
                  <w:rFonts w:cs="Arial"/>
                  <w:color w:val="444444"/>
                  <w:sz w:val="16"/>
                  <w:szCs w:val="16"/>
                </w:rPr>
                <w:fldChar w:fldCharType="end"/>
              </w:r>
              <w:r w:rsidRPr="00FD5C5C">
                <w:rPr>
                  <w:rFonts w:cs="Arial"/>
                  <w:color w:val="444444"/>
                  <w:sz w:val="16"/>
                  <w:szCs w:val="16"/>
                </w:rPr>
                <w:t xml:space="preserve"> von </w:t>
              </w:r>
              <w:r w:rsidR="00E7294E">
                <w:fldChar w:fldCharType="begin"/>
              </w:r>
              <w:r w:rsidR="00E7294E">
                <w:instrText xml:space="preserve"> NUMPAGES  \* MERGEFORMAT </w:instrText>
              </w:r>
              <w:r w:rsidR="00E7294E">
                <w:fldChar w:fldCharType="separate"/>
              </w:r>
              <w:r w:rsidR="00703FFA" w:rsidRPr="00703FFA">
                <w:rPr>
                  <w:rFonts w:cs="Arial"/>
                  <w:noProof/>
                  <w:color w:val="444444"/>
                  <w:sz w:val="16"/>
                  <w:szCs w:val="16"/>
                </w:rPr>
                <w:t>9</w:t>
              </w:r>
              <w:r w:rsidR="00E7294E">
                <w:rPr>
                  <w:rFonts w:cs="Arial"/>
                  <w:noProof/>
                  <w:color w:val="444444"/>
                  <w:sz w:val="16"/>
                  <w:szCs w:val="16"/>
                </w:rPr>
                <w:fldChar w:fldCharType="end"/>
              </w:r>
            </w:p>
          </w:tc>
        </w:tr>
      </w:tbl>
      <w:p w14:paraId="0F397512" w14:textId="22FA0E00" w:rsidR="003264B8" w:rsidRPr="00764709" w:rsidRDefault="00E7294E" w:rsidP="00764709">
        <w:pPr>
          <w:pStyle w:val="Fuzeile"/>
          <w:tabs>
            <w:tab w:val="center" w:pos="4536"/>
            <w:tab w:val="right" w:pos="9072"/>
          </w:tabs>
          <w:spacing w:line="280" w:lineRule="atLeast"/>
          <w:rPr>
            <w:sz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2136B8" w14:textId="77777777" w:rsidR="00611474" w:rsidRDefault="00611474" w:rsidP="00611474">
      <w:pPr>
        <w:spacing w:line="240" w:lineRule="auto"/>
      </w:pPr>
      <w:r>
        <w:separator/>
      </w:r>
    </w:p>
  </w:footnote>
  <w:footnote w:type="continuationSeparator" w:id="0">
    <w:p w14:paraId="46033F68" w14:textId="77777777" w:rsidR="00611474" w:rsidRDefault="00611474" w:rsidP="00611474">
      <w:pPr>
        <w:spacing w:line="240" w:lineRule="auto"/>
      </w:pPr>
      <w:r>
        <w:continuationSeparator/>
      </w:r>
    </w:p>
  </w:footnote>
  <w:footnote w:id="1">
    <w:p w14:paraId="4929EAA9" w14:textId="77777777" w:rsidR="00611474" w:rsidRDefault="00611474" w:rsidP="00611474">
      <w:pPr>
        <w:pStyle w:val="Funotentext"/>
      </w:pPr>
      <w:r>
        <w:rPr>
          <w:rStyle w:val="Funotenzeichen"/>
        </w:rPr>
        <w:footnoteRef/>
      </w:r>
      <w:r>
        <w:t xml:space="preserve"> Schwerpunkt-Lerngebiete sind fett ausgewiesen</w:t>
      </w:r>
    </w:p>
  </w:footnote>
  <w:footnote w:id="2">
    <w:p w14:paraId="681C39DF" w14:textId="526296F3" w:rsidR="00611474" w:rsidRDefault="00611474" w:rsidP="00611474">
      <w:pPr>
        <w:pStyle w:val="Funotentext"/>
      </w:pPr>
      <w:r>
        <w:rPr>
          <w:rStyle w:val="Funotenzeichen"/>
        </w:rPr>
        <w:footnoteRef/>
      </w:r>
      <w:r>
        <w:t xml:space="preserve"> Das Tagebuch soll i.d.R. nach den Vorgaben der zuständigen Stellen nach vier Monaten fertig</w:t>
      </w:r>
      <w:r w:rsidR="003264B8">
        <w:t>ge</w:t>
      </w:r>
      <w:r>
        <w:t>stellt sein.</w:t>
      </w:r>
    </w:p>
  </w:footnote>
  <w:footnote w:id="3">
    <w:p w14:paraId="547A00A1" w14:textId="77777777" w:rsidR="00611474" w:rsidRDefault="00611474" w:rsidP="00611474">
      <w:pPr>
        <w:pStyle w:val="Funotentext"/>
      </w:pPr>
      <w:r>
        <w:rPr>
          <w:rStyle w:val="Funotenzeichen"/>
        </w:rPr>
        <w:footnoteRef/>
      </w:r>
      <w:r>
        <w:t xml:space="preserve"> Schwerpunkt-Lerngebiete sind fett ausgewiesen</w:t>
      </w:r>
    </w:p>
  </w:footnote>
  <w:footnote w:id="4">
    <w:p w14:paraId="6776F9BA" w14:textId="72BB8AB5" w:rsidR="00611474" w:rsidRDefault="00611474" w:rsidP="00611474">
      <w:pPr>
        <w:pStyle w:val="Funotentext"/>
      </w:pPr>
      <w:r>
        <w:rPr>
          <w:rStyle w:val="Funotenzeichen"/>
        </w:rPr>
        <w:footnoteRef/>
      </w:r>
      <w:r>
        <w:t xml:space="preserve"> Das Tagebuch soll i.d.R. nach den Vorgaben der zuständigen Stellen nach vier Monaten fertig</w:t>
      </w:r>
      <w:r w:rsidR="003264B8">
        <w:t>ge</w:t>
      </w:r>
      <w:r>
        <w:t>stellt sein.</w:t>
      </w:r>
    </w:p>
  </w:footnote>
  <w:footnote w:id="5">
    <w:p w14:paraId="722595BB" w14:textId="77777777" w:rsidR="00611474" w:rsidRDefault="00611474" w:rsidP="00611474">
      <w:pPr>
        <w:pStyle w:val="Funotentext"/>
      </w:pPr>
      <w:r>
        <w:rPr>
          <w:rStyle w:val="Funotenzeichen"/>
        </w:rPr>
        <w:footnoteRef/>
      </w:r>
      <w:r>
        <w:t xml:space="preserve"> Schwerpunkt-Lerngebiete sind fett ausgewiesen</w:t>
      </w:r>
    </w:p>
  </w:footnote>
  <w:footnote w:id="6">
    <w:p w14:paraId="26EE1874" w14:textId="43005514" w:rsidR="00611474" w:rsidRDefault="00611474" w:rsidP="00611474">
      <w:pPr>
        <w:pStyle w:val="Funotentext"/>
      </w:pPr>
      <w:r>
        <w:rPr>
          <w:rStyle w:val="Funotenzeichen"/>
        </w:rPr>
        <w:footnoteRef/>
      </w:r>
      <w:r>
        <w:t xml:space="preserve"> Das Tagebuch soll i.d.R. nach den Vorgaben der zuständigen Stellen nach vier Monaten fertig</w:t>
      </w:r>
      <w:r w:rsidR="003264B8">
        <w:t>ge</w:t>
      </w:r>
      <w:r>
        <w:t>stellt sein.</w:t>
      </w:r>
    </w:p>
  </w:footnote>
  <w:footnote w:id="7">
    <w:p w14:paraId="67613AA7" w14:textId="77777777" w:rsidR="00611474" w:rsidRDefault="00611474" w:rsidP="00611474">
      <w:pPr>
        <w:pStyle w:val="Funotentext"/>
      </w:pPr>
      <w:r>
        <w:rPr>
          <w:rStyle w:val="Funotenzeichen"/>
        </w:rPr>
        <w:footnoteRef/>
      </w:r>
      <w:r>
        <w:t xml:space="preserve"> Schwerpunkt-Lerngebiete sind fett ausgewiesen</w:t>
      </w:r>
    </w:p>
  </w:footnote>
  <w:footnote w:id="8">
    <w:p w14:paraId="18141547" w14:textId="224F2B35" w:rsidR="00611474" w:rsidRDefault="00611474" w:rsidP="00611474">
      <w:pPr>
        <w:pStyle w:val="Funotentext"/>
      </w:pPr>
      <w:r>
        <w:rPr>
          <w:rStyle w:val="Funotenzeichen"/>
        </w:rPr>
        <w:footnoteRef/>
      </w:r>
      <w:r>
        <w:t xml:space="preserve"> Das Tagebuch soll i.d.R. nach den Vorgaben der zuständigen Stellen nach vier Monaten fertig</w:t>
      </w:r>
      <w:r w:rsidR="003264B8">
        <w:t>ge</w:t>
      </w:r>
      <w:r>
        <w:t>stellt sein.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B5588" w14:textId="77777777" w:rsidR="00CB0A10" w:rsidRDefault="00570E51" w:rsidP="0074249E">
    <w:pPr>
      <w:pStyle w:val="Kopfzeile"/>
      <w:pBdr>
        <w:bottom w:val="single" w:sz="4" w:space="1" w:color="auto"/>
      </w:pBdr>
    </w:pPr>
    <w:r w:rsidRPr="00505673">
      <w:t>Richtlinie der BAK zur Durchführung der praktischen Ausbildung zur/zum PTA</w:t>
    </w:r>
    <w:r>
      <w:t xml:space="preserve"> </w:t>
    </w:r>
    <w:r>
      <w:br/>
      <w:t>Anlage 2 Musterausbildungsplan</w:t>
    </w:r>
  </w:p>
  <w:p w14:paraId="001D30EE" w14:textId="77777777" w:rsidR="00CB0A10" w:rsidRDefault="00CB0A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75672A" w14:textId="77777777" w:rsidR="00CB0A10" w:rsidRDefault="00570E51" w:rsidP="009A0C7D">
    <w:pPr>
      <w:pStyle w:val="Kopfzeile"/>
      <w:pBdr>
        <w:bottom w:val="single" w:sz="4" w:space="1" w:color="auto"/>
      </w:pBdr>
    </w:pPr>
    <w:r w:rsidRPr="00505673">
      <w:t>Richtlinie der BAK zur Durchführung der praktischen Ausbildung zur/zum PTA</w:t>
    </w:r>
    <w:r>
      <w:t xml:space="preserve"> </w:t>
    </w:r>
    <w:r>
      <w:br/>
      <w:t>Anlage 2 Musterausbildungsplan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6082B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991C2FF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377C04E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FC584E"/>
    <w:multiLevelType w:val="multilevel"/>
    <w:tmpl w:val="9304A2F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color w:val="auto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/>
        <w:i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3B3664E"/>
    <w:multiLevelType w:val="hybridMultilevel"/>
    <w:tmpl w:val="768C7A62"/>
    <w:lvl w:ilvl="0" w:tplc="9A40165E">
      <w:start w:val="1"/>
      <w:numFmt w:val="decimal"/>
      <w:pStyle w:val="Ansprechpartner"/>
      <w:lvlText w:val="%1."/>
      <w:lvlJc w:val="left"/>
      <w:pPr>
        <w:tabs>
          <w:tab w:val="num" w:pos="1757"/>
        </w:tabs>
        <w:ind w:left="1757" w:firstLine="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40" w:hanging="360"/>
      </w:pPr>
    </w:lvl>
    <w:lvl w:ilvl="2" w:tplc="0407001B" w:tentative="1">
      <w:start w:val="1"/>
      <w:numFmt w:val="lowerRoman"/>
      <w:lvlText w:val="%3."/>
      <w:lvlJc w:val="right"/>
      <w:pPr>
        <w:ind w:left="3560" w:hanging="180"/>
      </w:pPr>
    </w:lvl>
    <w:lvl w:ilvl="3" w:tplc="0407000F" w:tentative="1">
      <w:start w:val="1"/>
      <w:numFmt w:val="decimal"/>
      <w:lvlText w:val="%4."/>
      <w:lvlJc w:val="left"/>
      <w:pPr>
        <w:ind w:left="4280" w:hanging="360"/>
      </w:pPr>
    </w:lvl>
    <w:lvl w:ilvl="4" w:tplc="04070019" w:tentative="1">
      <w:start w:val="1"/>
      <w:numFmt w:val="lowerLetter"/>
      <w:lvlText w:val="%5."/>
      <w:lvlJc w:val="left"/>
      <w:pPr>
        <w:ind w:left="5000" w:hanging="360"/>
      </w:pPr>
    </w:lvl>
    <w:lvl w:ilvl="5" w:tplc="0407001B" w:tentative="1">
      <w:start w:val="1"/>
      <w:numFmt w:val="lowerRoman"/>
      <w:lvlText w:val="%6."/>
      <w:lvlJc w:val="right"/>
      <w:pPr>
        <w:ind w:left="5720" w:hanging="180"/>
      </w:pPr>
    </w:lvl>
    <w:lvl w:ilvl="6" w:tplc="0407000F" w:tentative="1">
      <w:start w:val="1"/>
      <w:numFmt w:val="decimal"/>
      <w:lvlText w:val="%7."/>
      <w:lvlJc w:val="left"/>
      <w:pPr>
        <w:ind w:left="6440" w:hanging="360"/>
      </w:pPr>
    </w:lvl>
    <w:lvl w:ilvl="7" w:tplc="04070019" w:tentative="1">
      <w:start w:val="1"/>
      <w:numFmt w:val="lowerLetter"/>
      <w:lvlText w:val="%8."/>
      <w:lvlJc w:val="left"/>
      <w:pPr>
        <w:ind w:left="7160" w:hanging="360"/>
      </w:pPr>
    </w:lvl>
    <w:lvl w:ilvl="8" w:tplc="0407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5" w15:restartNumberingAfterBreak="0">
    <w:nsid w:val="435A201C"/>
    <w:multiLevelType w:val="multilevel"/>
    <w:tmpl w:val="A18609E8"/>
    <w:styleLink w:val="NummerierungListe"/>
    <w:lvl w:ilvl="0">
      <w:start w:val="1"/>
      <w:numFmt w:val="decimal"/>
      <w:pStyle w:val="NumAuto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bCs/>
        <w:color w:val="0A0A0A"/>
        <w:sz w:val="26"/>
        <w:szCs w:val="22"/>
      </w:rPr>
    </w:lvl>
    <w:lvl w:ilvl="1">
      <w:start w:val="1"/>
      <w:numFmt w:val="decimal"/>
      <w:pStyle w:val="NumAuto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bCs/>
        <w:color w:val="0A0A0A"/>
        <w:sz w:val="22"/>
        <w:szCs w:val="22"/>
      </w:rPr>
    </w:lvl>
    <w:lvl w:ilvl="2">
      <w:start w:val="1"/>
      <w:numFmt w:val="decimal"/>
      <w:pStyle w:val="NumAuto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i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683"/>
        </w:tabs>
        <w:ind w:left="8683" w:hanging="850"/>
      </w:pPr>
      <w:rPr>
        <w:rFonts w:ascii="Arial" w:hAnsi="Arial" w:hint="default"/>
        <w:b/>
        <w:bCs/>
        <w:i w:val="0"/>
        <w:iCs w:val="0"/>
        <w:color w:val="7F7F7F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9817"/>
        </w:tabs>
        <w:ind w:left="9817" w:hanging="1134"/>
      </w:pPr>
      <w:rPr>
        <w:rFonts w:ascii="Arial" w:hAnsi="Arial" w:hint="default"/>
        <w:b/>
        <w:bCs/>
        <w:i w:val="0"/>
        <w:iCs w:val="0"/>
        <w:color w:val="7F7F7F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9534"/>
        </w:tabs>
        <w:ind w:left="9534" w:hanging="567"/>
      </w:pPr>
      <w:rPr>
        <w:rFonts w:ascii="Arial" w:hAnsi="Arial" w:hint="default"/>
        <w:b/>
        <w:bCs/>
        <w:i w:val="0"/>
        <w:iCs w:val="0"/>
        <w:color w:val="7F7F7F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101"/>
        </w:tabs>
        <w:ind w:left="10101" w:hanging="567"/>
      </w:pPr>
      <w:rPr>
        <w:rFonts w:ascii="Arial" w:hAnsi="Arial" w:hint="default"/>
        <w:b/>
        <w:bCs/>
        <w:i w:val="0"/>
        <w:iCs w:val="0"/>
        <w:color w:val="7F7F7F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0668"/>
        </w:tabs>
        <w:ind w:left="10668" w:hanging="567"/>
      </w:pPr>
      <w:rPr>
        <w:rFonts w:ascii="Arial" w:hAnsi="Arial" w:hint="default"/>
        <w:b/>
        <w:bCs/>
        <w:i w:val="0"/>
        <w:iCs w:val="0"/>
        <w:color w:val="7F7F7F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1235"/>
        </w:tabs>
        <w:ind w:left="11235" w:hanging="567"/>
      </w:pPr>
      <w:rPr>
        <w:rFonts w:ascii="Arial" w:hAnsi="Arial" w:hint="default"/>
        <w:b/>
        <w:bCs/>
        <w:i w:val="0"/>
        <w:iCs w:val="0"/>
        <w:color w:val="7F7F7F"/>
        <w:sz w:val="22"/>
        <w:szCs w:val="22"/>
      </w:rPr>
    </w:lvl>
  </w:abstractNum>
  <w:abstractNum w:abstractNumId="6" w15:restartNumberingAfterBreak="0">
    <w:nsid w:val="46254AD7"/>
    <w:multiLevelType w:val="multilevel"/>
    <w:tmpl w:val="37FAF6C2"/>
    <w:styleLink w:val="NumTOP"/>
    <w:lvl w:ilvl="0">
      <w:start w:val="1"/>
      <w:numFmt w:val="decimal"/>
      <w:pStyle w:val="TOP1"/>
      <w:lvlText w:val="TOP 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TOP11"/>
      <w:lvlText w:val="%1.%2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2">
      <w:start w:val="1"/>
      <w:numFmt w:val="decimal"/>
      <w:lvlRestart w:val="1"/>
      <w:pStyle w:val="TOP111"/>
      <w:lvlText w:val="%1.%2.%3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1284137"/>
    <w:multiLevelType w:val="multilevel"/>
    <w:tmpl w:val="D310A794"/>
    <w:styleLink w:val="AufzhlungListe"/>
    <w:lvl w:ilvl="0">
      <w:start w:val="1"/>
      <w:numFmt w:val="bullet"/>
      <w:pStyle w:val="Aufzhlung1"/>
      <w:lvlText w:val="»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color w:val="FF0000"/>
        <w:sz w:val="22"/>
        <w:szCs w:val="22"/>
      </w:rPr>
    </w:lvl>
    <w:lvl w:ilvl="1">
      <w:start w:val="1"/>
      <w:numFmt w:val="bullet"/>
      <w:pStyle w:val="Aufzhlung2"/>
      <w:lvlText w:val="›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color w:val="FF0000"/>
        <w:sz w:val="22"/>
        <w:szCs w:val="24"/>
      </w:rPr>
    </w:lvl>
    <w:lvl w:ilvl="2">
      <w:start w:val="1"/>
      <w:numFmt w:val="bullet"/>
      <w:pStyle w:val="Aufzhlung3"/>
      <w:lvlText w:val="•"/>
      <w:lvlJc w:val="left"/>
      <w:pPr>
        <w:tabs>
          <w:tab w:val="num" w:pos="1814"/>
        </w:tabs>
        <w:ind w:left="1814" w:hanging="283"/>
      </w:pPr>
      <w:rPr>
        <w:rFonts w:ascii="Arial" w:hAnsi="Arial" w:hint="default"/>
        <w:color w:val="FF0000"/>
        <w:sz w:val="24"/>
        <w:szCs w:val="24"/>
      </w:rPr>
    </w:lvl>
    <w:lvl w:ilvl="3">
      <w:start w:val="1"/>
      <w:numFmt w:val="bullet"/>
      <w:lvlText w:val="-"/>
      <w:lvlJc w:val="left"/>
      <w:pPr>
        <w:ind w:left="8813" w:hanging="360"/>
      </w:pPr>
      <w:rPr>
        <w:rFonts w:ascii="Arial" w:hAnsi="Arial" w:hint="default"/>
        <w:color w:val="FF0000"/>
        <w:sz w:val="24"/>
        <w:szCs w:val="24"/>
      </w:rPr>
    </w:lvl>
    <w:lvl w:ilvl="4">
      <w:start w:val="1"/>
      <w:numFmt w:val="bullet"/>
      <w:lvlText w:val="•"/>
      <w:lvlJc w:val="left"/>
      <w:pPr>
        <w:ind w:left="9173" w:hanging="360"/>
      </w:pPr>
      <w:rPr>
        <w:rFonts w:ascii="Arial" w:hAnsi="Arial" w:hint="default"/>
        <w:color w:val="FF0000"/>
        <w:sz w:val="24"/>
        <w:szCs w:val="24"/>
      </w:rPr>
    </w:lvl>
    <w:lvl w:ilvl="5">
      <w:start w:val="1"/>
      <w:numFmt w:val="bullet"/>
      <w:lvlText w:val="›"/>
      <w:lvlJc w:val="left"/>
      <w:pPr>
        <w:ind w:left="9533" w:hanging="360"/>
      </w:pPr>
      <w:rPr>
        <w:rFonts w:ascii="Arial" w:hAnsi="Arial" w:hint="default"/>
        <w:color w:val="FF0000"/>
        <w:sz w:val="24"/>
        <w:szCs w:val="24"/>
      </w:rPr>
    </w:lvl>
    <w:lvl w:ilvl="6">
      <w:start w:val="1"/>
      <w:numFmt w:val="bullet"/>
      <w:lvlText w:val="•"/>
      <w:lvlJc w:val="left"/>
      <w:pPr>
        <w:ind w:left="9893" w:hanging="360"/>
      </w:pPr>
      <w:rPr>
        <w:rFonts w:ascii="Arial" w:hAnsi="Arial" w:hint="default"/>
        <w:color w:val="FF0000"/>
        <w:sz w:val="24"/>
        <w:szCs w:val="24"/>
      </w:rPr>
    </w:lvl>
    <w:lvl w:ilvl="7">
      <w:start w:val="1"/>
      <w:numFmt w:val="bullet"/>
      <w:lvlText w:val="›"/>
      <w:lvlJc w:val="left"/>
      <w:pPr>
        <w:ind w:left="10253" w:hanging="360"/>
      </w:pPr>
      <w:rPr>
        <w:rFonts w:ascii="Arial" w:hAnsi="Arial" w:hint="default"/>
        <w:color w:val="FF0000"/>
        <w:sz w:val="24"/>
        <w:szCs w:val="24"/>
      </w:rPr>
    </w:lvl>
    <w:lvl w:ilvl="8">
      <w:start w:val="1"/>
      <w:numFmt w:val="bullet"/>
      <w:lvlText w:val="•"/>
      <w:lvlJc w:val="left"/>
      <w:pPr>
        <w:ind w:left="10613" w:hanging="360"/>
      </w:pPr>
      <w:rPr>
        <w:rFonts w:ascii="Arial" w:hAnsi="Arial" w:hint="default"/>
        <w:color w:val="FF0000"/>
        <w:sz w:val="24"/>
        <w:szCs w:val="24"/>
      </w:rPr>
    </w:lvl>
  </w:abstractNum>
  <w:abstractNum w:abstractNumId="8" w15:restartNumberingAfterBreak="0">
    <w:nsid w:val="532F045B"/>
    <w:multiLevelType w:val="hybridMultilevel"/>
    <w:tmpl w:val="A38A7304"/>
    <w:lvl w:ilvl="0" w:tplc="DB168D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E40D8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3970114">
    <w:abstractNumId w:val="9"/>
  </w:num>
  <w:num w:numId="2" w16cid:durableId="1610506669">
    <w:abstractNumId w:val="3"/>
  </w:num>
  <w:num w:numId="3" w16cid:durableId="1334450079">
    <w:abstractNumId w:val="4"/>
  </w:num>
  <w:num w:numId="4" w16cid:durableId="217712606">
    <w:abstractNumId w:val="7"/>
  </w:num>
  <w:num w:numId="5" w16cid:durableId="2056930222">
    <w:abstractNumId w:val="7"/>
  </w:num>
  <w:num w:numId="6" w16cid:durableId="1463813119">
    <w:abstractNumId w:val="7"/>
  </w:num>
  <w:num w:numId="7" w16cid:durableId="290595643">
    <w:abstractNumId w:val="7"/>
  </w:num>
  <w:num w:numId="8" w16cid:durableId="664163875">
    <w:abstractNumId w:val="7"/>
  </w:num>
  <w:num w:numId="9" w16cid:durableId="1912304472">
    <w:abstractNumId w:val="2"/>
  </w:num>
  <w:num w:numId="10" w16cid:durableId="936213425">
    <w:abstractNumId w:val="2"/>
  </w:num>
  <w:num w:numId="11" w16cid:durableId="1321274829">
    <w:abstractNumId w:val="1"/>
  </w:num>
  <w:num w:numId="12" w16cid:durableId="852843646">
    <w:abstractNumId w:val="1"/>
  </w:num>
  <w:num w:numId="13" w16cid:durableId="1114447149">
    <w:abstractNumId w:val="6"/>
  </w:num>
  <w:num w:numId="14" w16cid:durableId="1017269878">
    <w:abstractNumId w:val="5"/>
  </w:num>
  <w:num w:numId="15" w16cid:durableId="250552229">
    <w:abstractNumId w:val="5"/>
  </w:num>
  <w:num w:numId="16" w16cid:durableId="681467593">
    <w:abstractNumId w:val="5"/>
  </w:num>
  <w:num w:numId="17" w16cid:durableId="493641654">
    <w:abstractNumId w:val="5"/>
  </w:num>
  <w:num w:numId="18" w16cid:durableId="1823767531">
    <w:abstractNumId w:val="6"/>
  </w:num>
  <w:num w:numId="19" w16cid:durableId="1705059096">
    <w:abstractNumId w:val="6"/>
  </w:num>
  <w:num w:numId="20" w16cid:durableId="1044140718">
    <w:abstractNumId w:val="6"/>
  </w:num>
  <w:num w:numId="21" w16cid:durableId="1948660837">
    <w:abstractNumId w:val="3"/>
  </w:num>
  <w:num w:numId="22" w16cid:durableId="751243159">
    <w:abstractNumId w:val="4"/>
  </w:num>
  <w:num w:numId="23" w16cid:durableId="1861116959">
    <w:abstractNumId w:val="7"/>
  </w:num>
  <w:num w:numId="24" w16cid:durableId="305859411">
    <w:abstractNumId w:val="7"/>
  </w:num>
  <w:num w:numId="25" w16cid:durableId="1845971043">
    <w:abstractNumId w:val="7"/>
  </w:num>
  <w:num w:numId="26" w16cid:durableId="145243848">
    <w:abstractNumId w:val="7"/>
  </w:num>
  <w:num w:numId="27" w16cid:durableId="663901984">
    <w:abstractNumId w:val="0"/>
  </w:num>
  <w:num w:numId="28" w16cid:durableId="12326169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474"/>
    <w:rsid w:val="000004C3"/>
    <w:rsid w:val="00000C19"/>
    <w:rsid w:val="000015C5"/>
    <w:rsid w:val="00001DBD"/>
    <w:rsid w:val="000025DC"/>
    <w:rsid w:val="000125CA"/>
    <w:rsid w:val="000129EE"/>
    <w:rsid w:val="00015114"/>
    <w:rsid w:val="00016A4A"/>
    <w:rsid w:val="000231FF"/>
    <w:rsid w:val="000243F7"/>
    <w:rsid w:val="0002451B"/>
    <w:rsid w:val="000245EC"/>
    <w:rsid w:val="000317E3"/>
    <w:rsid w:val="0003312E"/>
    <w:rsid w:val="000337EE"/>
    <w:rsid w:val="00034066"/>
    <w:rsid w:val="00035017"/>
    <w:rsid w:val="000367C7"/>
    <w:rsid w:val="0004271B"/>
    <w:rsid w:val="0004295C"/>
    <w:rsid w:val="0005165E"/>
    <w:rsid w:val="000527A5"/>
    <w:rsid w:val="00053096"/>
    <w:rsid w:val="000578BF"/>
    <w:rsid w:val="00063A68"/>
    <w:rsid w:val="0006596C"/>
    <w:rsid w:val="00071764"/>
    <w:rsid w:val="00071A0F"/>
    <w:rsid w:val="00072756"/>
    <w:rsid w:val="00072A94"/>
    <w:rsid w:val="00073DEF"/>
    <w:rsid w:val="000804AC"/>
    <w:rsid w:val="00082B6A"/>
    <w:rsid w:val="00082BB6"/>
    <w:rsid w:val="0008638F"/>
    <w:rsid w:val="00091E5B"/>
    <w:rsid w:val="00093FBF"/>
    <w:rsid w:val="00093FDC"/>
    <w:rsid w:val="00095337"/>
    <w:rsid w:val="0009664B"/>
    <w:rsid w:val="00097FF7"/>
    <w:rsid w:val="000A0457"/>
    <w:rsid w:val="000A423F"/>
    <w:rsid w:val="000A6342"/>
    <w:rsid w:val="000B287C"/>
    <w:rsid w:val="000B28B5"/>
    <w:rsid w:val="000B793C"/>
    <w:rsid w:val="000C0A17"/>
    <w:rsid w:val="000C4AB2"/>
    <w:rsid w:val="000C76C6"/>
    <w:rsid w:val="000C7A19"/>
    <w:rsid w:val="000D0422"/>
    <w:rsid w:val="000D4084"/>
    <w:rsid w:val="000D7ACA"/>
    <w:rsid w:val="000E5112"/>
    <w:rsid w:val="000E5133"/>
    <w:rsid w:val="000E6248"/>
    <w:rsid w:val="000E6BD6"/>
    <w:rsid w:val="000F0B32"/>
    <w:rsid w:val="000F0ECC"/>
    <w:rsid w:val="000F7787"/>
    <w:rsid w:val="00100373"/>
    <w:rsid w:val="0010452F"/>
    <w:rsid w:val="00107456"/>
    <w:rsid w:val="00112EB5"/>
    <w:rsid w:val="00114C5E"/>
    <w:rsid w:val="001213A9"/>
    <w:rsid w:val="00122E01"/>
    <w:rsid w:val="0012348F"/>
    <w:rsid w:val="00125414"/>
    <w:rsid w:val="00126EF8"/>
    <w:rsid w:val="001315DF"/>
    <w:rsid w:val="00132D97"/>
    <w:rsid w:val="001333DE"/>
    <w:rsid w:val="001438BA"/>
    <w:rsid w:val="00144B99"/>
    <w:rsid w:val="00145253"/>
    <w:rsid w:val="00145916"/>
    <w:rsid w:val="0015269C"/>
    <w:rsid w:val="001532D5"/>
    <w:rsid w:val="00157878"/>
    <w:rsid w:val="00160D67"/>
    <w:rsid w:val="00160E4B"/>
    <w:rsid w:val="00162F16"/>
    <w:rsid w:val="001644DA"/>
    <w:rsid w:val="001645C0"/>
    <w:rsid w:val="00167E68"/>
    <w:rsid w:val="001726AD"/>
    <w:rsid w:val="0017380A"/>
    <w:rsid w:val="00175AC4"/>
    <w:rsid w:val="00175CE5"/>
    <w:rsid w:val="00176402"/>
    <w:rsid w:val="00176A79"/>
    <w:rsid w:val="001872EC"/>
    <w:rsid w:val="001901CA"/>
    <w:rsid w:val="00192E7A"/>
    <w:rsid w:val="0019321F"/>
    <w:rsid w:val="001932A2"/>
    <w:rsid w:val="001A0FCA"/>
    <w:rsid w:val="001A2B63"/>
    <w:rsid w:val="001A367C"/>
    <w:rsid w:val="001B213B"/>
    <w:rsid w:val="001B41A8"/>
    <w:rsid w:val="001B4B5D"/>
    <w:rsid w:val="001B630B"/>
    <w:rsid w:val="001C1C25"/>
    <w:rsid w:val="001C1E18"/>
    <w:rsid w:val="001C487F"/>
    <w:rsid w:val="001C791B"/>
    <w:rsid w:val="001D1FF4"/>
    <w:rsid w:val="001D49D5"/>
    <w:rsid w:val="001D76C9"/>
    <w:rsid w:val="001E0C9D"/>
    <w:rsid w:val="001E316F"/>
    <w:rsid w:val="001E3606"/>
    <w:rsid w:val="001F1C7D"/>
    <w:rsid w:val="001F2B19"/>
    <w:rsid w:val="002003AA"/>
    <w:rsid w:val="00200DA3"/>
    <w:rsid w:val="00204F34"/>
    <w:rsid w:val="002116CC"/>
    <w:rsid w:val="00215F65"/>
    <w:rsid w:val="0022550F"/>
    <w:rsid w:val="00226047"/>
    <w:rsid w:val="00237DCC"/>
    <w:rsid w:val="00242AD0"/>
    <w:rsid w:val="00250134"/>
    <w:rsid w:val="002508EC"/>
    <w:rsid w:val="002510EC"/>
    <w:rsid w:val="002524E1"/>
    <w:rsid w:val="00253024"/>
    <w:rsid w:val="002531A8"/>
    <w:rsid w:val="0025602D"/>
    <w:rsid w:val="00257CB5"/>
    <w:rsid w:val="00260075"/>
    <w:rsid w:val="002601EC"/>
    <w:rsid w:val="00260C07"/>
    <w:rsid w:val="00265070"/>
    <w:rsid w:val="002669FF"/>
    <w:rsid w:val="00267C76"/>
    <w:rsid w:val="00272074"/>
    <w:rsid w:val="002778D3"/>
    <w:rsid w:val="002802DC"/>
    <w:rsid w:val="00281FC6"/>
    <w:rsid w:val="00283227"/>
    <w:rsid w:val="00283C4F"/>
    <w:rsid w:val="00284B77"/>
    <w:rsid w:val="00285332"/>
    <w:rsid w:val="00286EB1"/>
    <w:rsid w:val="00290F64"/>
    <w:rsid w:val="00295572"/>
    <w:rsid w:val="002956E5"/>
    <w:rsid w:val="0029606C"/>
    <w:rsid w:val="002A08CD"/>
    <w:rsid w:val="002A0928"/>
    <w:rsid w:val="002A0FB1"/>
    <w:rsid w:val="002A34D0"/>
    <w:rsid w:val="002A5E25"/>
    <w:rsid w:val="002A69B0"/>
    <w:rsid w:val="002A71EA"/>
    <w:rsid w:val="002B3763"/>
    <w:rsid w:val="002B7477"/>
    <w:rsid w:val="002C5C59"/>
    <w:rsid w:val="002C6266"/>
    <w:rsid w:val="002C6893"/>
    <w:rsid w:val="002C77BB"/>
    <w:rsid w:val="002D0BA2"/>
    <w:rsid w:val="002D3610"/>
    <w:rsid w:val="002D3617"/>
    <w:rsid w:val="002E081F"/>
    <w:rsid w:val="002E13C0"/>
    <w:rsid w:val="002E2C13"/>
    <w:rsid w:val="002E45CA"/>
    <w:rsid w:val="002E760E"/>
    <w:rsid w:val="002E7646"/>
    <w:rsid w:val="002F44C7"/>
    <w:rsid w:val="002F5E35"/>
    <w:rsid w:val="00300535"/>
    <w:rsid w:val="0030252D"/>
    <w:rsid w:val="0030264F"/>
    <w:rsid w:val="00303016"/>
    <w:rsid w:val="00303831"/>
    <w:rsid w:val="003106AC"/>
    <w:rsid w:val="00310DA5"/>
    <w:rsid w:val="00315E40"/>
    <w:rsid w:val="0031747F"/>
    <w:rsid w:val="003228C7"/>
    <w:rsid w:val="00322977"/>
    <w:rsid w:val="003236BB"/>
    <w:rsid w:val="00324082"/>
    <w:rsid w:val="003256F2"/>
    <w:rsid w:val="003264B8"/>
    <w:rsid w:val="003306C5"/>
    <w:rsid w:val="00333A2D"/>
    <w:rsid w:val="00340CA5"/>
    <w:rsid w:val="003417EE"/>
    <w:rsid w:val="00342412"/>
    <w:rsid w:val="00342D68"/>
    <w:rsid w:val="00343B92"/>
    <w:rsid w:val="003457BE"/>
    <w:rsid w:val="00347BDC"/>
    <w:rsid w:val="00352473"/>
    <w:rsid w:val="0035666B"/>
    <w:rsid w:val="00360568"/>
    <w:rsid w:val="00362FDF"/>
    <w:rsid w:val="003720F5"/>
    <w:rsid w:val="00373E6F"/>
    <w:rsid w:val="0037461E"/>
    <w:rsid w:val="00376505"/>
    <w:rsid w:val="00377185"/>
    <w:rsid w:val="00377CAB"/>
    <w:rsid w:val="003811C6"/>
    <w:rsid w:val="00381399"/>
    <w:rsid w:val="00383E1D"/>
    <w:rsid w:val="00396CFB"/>
    <w:rsid w:val="003A20CA"/>
    <w:rsid w:val="003A4FE6"/>
    <w:rsid w:val="003A6358"/>
    <w:rsid w:val="003A6D5B"/>
    <w:rsid w:val="003B14C5"/>
    <w:rsid w:val="003B1DA0"/>
    <w:rsid w:val="003B3B3E"/>
    <w:rsid w:val="003B44A0"/>
    <w:rsid w:val="003C3E15"/>
    <w:rsid w:val="003C692A"/>
    <w:rsid w:val="003D1206"/>
    <w:rsid w:val="003D182D"/>
    <w:rsid w:val="003D31E5"/>
    <w:rsid w:val="003D434A"/>
    <w:rsid w:val="003D7080"/>
    <w:rsid w:val="003D7539"/>
    <w:rsid w:val="003E0541"/>
    <w:rsid w:val="003E2EE4"/>
    <w:rsid w:val="003E3377"/>
    <w:rsid w:val="003E37EE"/>
    <w:rsid w:val="003E4BAF"/>
    <w:rsid w:val="003E5673"/>
    <w:rsid w:val="003E5CF2"/>
    <w:rsid w:val="003E7C62"/>
    <w:rsid w:val="003F742D"/>
    <w:rsid w:val="004004E4"/>
    <w:rsid w:val="00401C6A"/>
    <w:rsid w:val="00402761"/>
    <w:rsid w:val="00403A46"/>
    <w:rsid w:val="0040470C"/>
    <w:rsid w:val="004133B7"/>
    <w:rsid w:val="004140B4"/>
    <w:rsid w:val="00416E73"/>
    <w:rsid w:val="004217AB"/>
    <w:rsid w:val="00422C6E"/>
    <w:rsid w:val="004256D9"/>
    <w:rsid w:val="0043052F"/>
    <w:rsid w:val="004346DB"/>
    <w:rsid w:val="00434EC0"/>
    <w:rsid w:val="004351F7"/>
    <w:rsid w:val="00441783"/>
    <w:rsid w:val="00445C6D"/>
    <w:rsid w:val="00453115"/>
    <w:rsid w:val="004547EB"/>
    <w:rsid w:val="00454947"/>
    <w:rsid w:val="00461802"/>
    <w:rsid w:val="0046279F"/>
    <w:rsid w:val="00462AF7"/>
    <w:rsid w:val="00465DBA"/>
    <w:rsid w:val="004707E0"/>
    <w:rsid w:val="00471ADB"/>
    <w:rsid w:val="00471B58"/>
    <w:rsid w:val="00475880"/>
    <w:rsid w:val="00482ABB"/>
    <w:rsid w:val="00483EF8"/>
    <w:rsid w:val="00490EA4"/>
    <w:rsid w:val="00492A62"/>
    <w:rsid w:val="0049333A"/>
    <w:rsid w:val="00495F9D"/>
    <w:rsid w:val="0049635E"/>
    <w:rsid w:val="00496FE2"/>
    <w:rsid w:val="00497BD1"/>
    <w:rsid w:val="004A0579"/>
    <w:rsid w:val="004A2C61"/>
    <w:rsid w:val="004B0474"/>
    <w:rsid w:val="004B3536"/>
    <w:rsid w:val="004B3EC4"/>
    <w:rsid w:val="004B77FA"/>
    <w:rsid w:val="004C1333"/>
    <w:rsid w:val="004C1486"/>
    <w:rsid w:val="004C1ECD"/>
    <w:rsid w:val="004C68D6"/>
    <w:rsid w:val="004C6FB9"/>
    <w:rsid w:val="004D0802"/>
    <w:rsid w:val="004D1BA6"/>
    <w:rsid w:val="004D3520"/>
    <w:rsid w:val="004D37DC"/>
    <w:rsid w:val="004D3C12"/>
    <w:rsid w:val="004D537D"/>
    <w:rsid w:val="004E03DE"/>
    <w:rsid w:val="004E336B"/>
    <w:rsid w:val="004E3501"/>
    <w:rsid w:val="004E3DDF"/>
    <w:rsid w:val="004E3E05"/>
    <w:rsid w:val="004E4727"/>
    <w:rsid w:val="004E55FF"/>
    <w:rsid w:val="004E5976"/>
    <w:rsid w:val="004F1127"/>
    <w:rsid w:val="004F3ADB"/>
    <w:rsid w:val="004F3B51"/>
    <w:rsid w:val="004F4A86"/>
    <w:rsid w:val="004F53C8"/>
    <w:rsid w:val="004F6101"/>
    <w:rsid w:val="004F7B1D"/>
    <w:rsid w:val="0050073B"/>
    <w:rsid w:val="00501003"/>
    <w:rsid w:val="00506EEC"/>
    <w:rsid w:val="00515F4F"/>
    <w:rsid w:val="005170AF"/>
    <w:rsid w:val="00525077"/>
    <w:rsid w:val="0053121D"/>
    <w:rsid w:val="0053191F"/>
    <w:rsid w:val="00532A86"/>
    <w:rsid w:val="0053471F"/>
    <w:rsid w:val="0053740E"/>
    <w:rsid w:val="0054052D"/>
    <w:rsid w:val="00542DC5"/>
    <w:rsid w:val="00543B63"/>
    <w:rsid w:val="005473B0"/>
    <w:rsid w:val="005537BC"/>
    <w:rsid w:val="00553B47"/>
    <w:rsid w:val="0055464B"/>
    <w:rsid w:val="005567A5"/>
    <w:rsid w:val="0056700C"/>
    <w:rsid w:val="00570E51"/>
    <w:rsid w:val="0057776C"/>
    <w:rsid w:val="005822A8"/>
    <w:rsid w:val="00583009"/>
    <w:rsid w:val="00583365"/>
    <w:rsid w:val="00584ED7"/>
    <w:rsid w:val="00585D83"/>
    <w:rsid w:val="005864ED"/>
    <w:rsid w:val="00587721"/>
    <w:rsid w:val="00587A8F"/>
    <w:rsid w:val="00591AE7"/>
    <w:rsid w:val="00596D47"/>
    <w:rsid w:val="005A07E3"/>
    <w:rsid w:val="005A4958"/>
    <w:rsid w:val="005A6974"/>
    <w:rsid w:val="005B0CFB"/>
    <w:rsid w:val="005B3251"/>
    <w:rsid w:val="005B3EEE"/>
    <w:rsid w:val="005B502E"/>
    <w:rsid w:val="005B6374"/>
    <w:rsid w:val="005B6A8B"/>
    <w:rsid w:val="005C012C"/>
    <w:rsid w:val="005C12B3"/>
    <w:rsid w:val="005C225D"/>
    <w:rsid w:val="005C350F"/>
    <w:rsid w:val="005C3E7E"/>
    <w:rsid w:val="005C6282"/>
    <w:rsid w:val="005D048D"/>
    <w:rsid w:val="005D13EE"/>
    <w:rsid w:val="005D4D4A"/>
    <w:rsid w:val="005D636F"/>
    <w:rsid w:val="005D63DC"/>
    <w:rsid w:val="005E3E0E"/>
    <w:rsid w:val="005E3F52"/>
    <w:rsid w:val="005F0DFE"/>
    <w:rsid w:val="005F2412"/>
    <w:rsid w:val="005F2425"/>
    <w:rsid w:val="005F5180"/>
    <w:rsid w:val="005F6BBD"/>
    <w:rsid w:val="0060264A"/>
    <w:rsid w:val="006037F1"/>
    <w:rsid w:val="006067D1"/>
    <w:rsid w:val="00611474"/>
    <w:rsid w:val="006128CF"/>
    <w:rsid w:val="00614AE0"/>
    <w:rsid w:val="00622B4C"/>
    <w:rsid w:val="00622C38"/>
    <w:rsid w:val="00623F19"/>
    <w:rsid w:val="00626BDB"/>
    <w:rsid w:val="00630657"/>
    <w:rsid w:val="006312E8"/>
    <w:rsid w:val="00633268"/>
    <w:rsid w:val="0063346A"/>
    <w:rsid w:val="0063434E"/>
    <w:rsid w:val="00635BEE"/>
    <w:rsid w:val="00636DF2"/>
    <w:rsid w:val="0063731E"/>
    <w:rsid w:val="00637FB7"/>
    <w:rsid w:val="006410F6"/>
    <w:rsid w:val="00641208"/>
    <w:rsid w:val="0064645C"/>
    <w:rsid w:val="00656940"/>
    <w:rsid w:val="00661438"/>
    <w:rsid w:val="00662169"/>
    <w:rsid w:val="00663BA4"/>
    <w:rsid w:val="00665A3F"/>
    <w:rsid w:val="00667A59"/>
    <w:rsid w:val="0067099B"/>
    <w:rsid w:val="00670A88"/>
    <w:rsid w:val="00672254"/>
    <w:rsid w:val="0067247D"/>
    <w:rsid w:val="00673A72"/>
    <w:rsid w:val="00674446"/>
    <w:rsid w:val="006769B2"/>
    <w:rsid w:val="006870EC"/>
    <w:rsid w:val="00690399"/>
    <w:rsid w:val="00692203"/>
    <w:rsid w:val="0069674C"/>
    <w:rsid w:val="006974D1"/>
    <w:rsid w:val="006A0367"/>
    <w:rsid w:val="006A24B6"/>
    <w:rsid w:val="006A5191"/>
    <w:rsid w:val="006A62B3"/>
    <w:rsid w:val="006A6424"/>
    <w:rsid w:val="006A6FA6"/>
    <w:rsid w:val="006B7972"/>
    <w:rsid w:val="006C0CBF"/>
    <w:rsid w:val="006C2833"/>
    <w:rsid w:val="006C54A0"/>
    <w:rsid w:val="006C579A"/>
    <w:rsid w:val="006C581D"/>
    <w:rsid w:val="006C7337"/>
    <w:rsid w:val="006D219B"/>
    <w:rsid w:val="006D26C2"/>
    <w:rsid w:val="006D4140"/>
    <w:rsid w:val="006E0898"/>
    <w:rsid w:val="006E30F7"/>
    <w:rsid w:val="006E3B3C"/>
    <w:rsid w:val="006E490E"/>
    <w:rsid w:val="006E50DA"/>
    <w:rsid w:val="006E79A6"/>
    <w:rsid w:val="006F0D1D"/>
    <w:rsid w:val="006F2305"/>
    <w:rsid w:val="00700526"/>
    <w:rsid w:val="0070277F"/>
    <w:rsid w:val="00703FFA"/>
    <w:rsid w:val="00704D78"/>
    <w:rsid w:val="00707E1C"/>
    <w:rsid w:val="0071359C"/>
    <w:rsid w:val="00713B97"/>
    <w:rsid w:val="00723FAA"/>
    <w:rsid w:val="0072596F"/>
    <w:rsid w:val="007303DB"/>
    <w:rsid w:val="00730865"/>
    <w:rsid w:val="00731AF0"/>
    <w:rsid w:val="00735754"/>
    <w:rsid w:val="00735CF3"/>
    <w:rsid w:val="00735E6D"/>
    <w:rsid w:val="007378B9"/>
    <w:rsid w:val="00741879"/>
    <w:rsid w:val="0074198C"/>
    <w:rsid w:val="007428B0"/>
    <w:rsid w:val="007472D7"/>
    <w:rsid w:val="00753070"/>
    <w:rsid w:val="00756D9C"/>
    <w:rsid w:val="00757296"/>
    <w:rsid w:val="007617CC"/>
    <w:rsid w:val="00762988"/>
    <w:rsid w:val="00762F6F"/>
    <w:rsid w:val="00764709"/>
    <w:rsid w:val="00765CBF"/>
    <w:rsid w:val="007662ED"/>
    <w:rsid w:val="007704FA"/>
    <w:rsid w:val="00773487"/>
    <w:rsid w:val="00776A0D"/>
    <w:rsid w:val="00776A12"/>
    <w:rsid w:val="00777B14"/>
    <w:rsid w:val="0078035B"/>
    <w:rsid w:val="0078038D"/>
    <w:rsid w:val="00780A1D"/>
    <w:rsid w:val="00781D83"/>
    <w:rsid w:val="00781FC6"/>
    <w:rsid w:val="007824F8"/>
    <w:rsid w:val="00782A55"/>
    <w:rsid w:val="00783E1B"/>
    <w:rsid w:val="00785A36"/>
    <w:rsid w:val="00791664"/>
    <w:rsid w:val="00792EED"/>
    <w:rsid w:val="00794436"/>
    <w:rsid w:val="00794F45"/>
    <w:rsid w:val="007A0854"/>
    <w:rsid w:val="007A15DB"/>
    <w:rsid w:val="007A44A3"/>
    <w:rsid w:val="007A715B"/>
    <w:rsid w:val="007B1C7C"/>
    <w:rsid w:val="007B2796"/>
    <w:rsid w:val="007B3ABE"/>
    <w:rsid w:val="007B4EC5"/>
    <w:rsid w:val="007B5693"/>
    <w:rsid w:val="007C0C47"/>
    <w:rsid w:val="007C5921"/>
    <w:rsid w:val="007C6A5E"/>
    <w:rsid w:val="007C7B06"/>
    <w:rsid w:val="007D0BD5"/>
    <w:rsid w:val="007D513C"/>
    <w:rsid w:val="007D638B"/>
    <w:rsid w:val="007E1A75"/>
    <w:rsid w:val="007F0DBA"/>
    <w:rsid w:val="007F0FAE"/>
    <w:rsid w:val="007F156A"/>
    <w:rsid w:val="007F247C"/>
    <w:rsid w:val="007F2D7D"/>
    <w:rsid w:val="00810E80"/>
    <w:rsid w:val="0081131E"/>
    <w:rsid w:val="0081250D"/>
    <w:rsid w:val="00813956"/>
    <w:rsid w:val="008157D2"/>
    <w:rsid w:val="00821E9F"/>
    <w:rsid w:val="008232B0"/>
    <w:rsid w:val="008236A3"/>
    <w:rsid w:val="008243EE"/>
    <w:rsid w:val="00824CC5"/>
    <w:rsid w:val="008260E8"/>
    <w:rsid w:val="0083393E"/>
    <w:rsid w:val="008349B5"/>
    <w:rsid w:val="008353B9"/>
    <w:rsid w:val="0083639D"/>
    <w:rsid w:val="008407FB"/>
    <w:rsid w:val="0084180E"/>
    <w:rsid w:val="00846A2A"/>
    <w:rsid w:val="00847D9C"/>
    <w:rsid w:val="0085060B"/>
    <w:rsid w:val="008509F4"/>
    <w:rsid w:val="008519E6"/>
    <w:rsid w:val="0085445D"/>
    <w:rsid w:val="00854D0A"/>
    <w:rsid w:val="00856422"/>
    <w:rsid w:val="00856567"/>
    <w:rsid w:val="00857401"/>
    <w:rsid w:val="00860816"/>
    <w:rsid w:val="00861079"/>
    <w:rsid w:val="00861DB8"/>
    <w:rsid w:val="00864A46"/>
    <w:rsid w:val="0086506F"/>
    <w:rsid w:val="0086740F"/>
    <w:rsid w:val="008738ED"/>
    <w:rsid w:val="008772FA"/>
    <w:rsid w:val="0088125B"/>
    <w:rsid w:val="00883BAB"/>
    <w:rsid w:val="00886F7F"/>
    <w:rsid w:val="00893671"/>
    <w:rsid w:val="00893A13"/>
    <w:rsid w:val="00894948"/>
    <w:rsid w:val="0089741B"/>
    <w:rsid w:val="008A1470"/>
    <w:rsid w:val="008A14C3"/>
    <w:rsid w:val="008A39D4"/>
    <w:rsid w:val="008A3FF0"/>
    <w:rsid w:val="008A407F"/>
    <w:rsid w:val="008A4653"/>
    <w:rsid w:val="008A477E"/>
    <w:rsid w:val="008A520A"/>
    <w:rsid w:val="008A7555"/>
    <w:rsid w:val="008B13D9"/>
    <w:rsid w:val="008B2E95"/>
    <w:rsid w:val="008B7789"/>
    <w:rsid w:val="008C3421"/>
    <w:rsid w:val="008C4FDA"/>
    <w:rsid w:val="008C5B92"/>
    <w:rsid w:val="008C662E"/>
    <w:rsid w:val="008D3E22"/>
    <w:rsid w:val="008D42A0"/>
    <w:rsid w:val="008D437F"/>
    <w:rsid w:val="008D4A43"/>
    <w:rsid w:val="008E187B"/>
    <w:rsid w:val="008E723D"/>
    <w:rsid w:val="008E7365"/>
    <w:rsid w:val="008E7810"/>
    <w:rsid w:val="008F1721"/>
    <w:rsid w:val="008F23EC"/>
    <w:rsid w:val="008F2E59"/>
    <w:rsid w:val="008F6673"/>
    <w:rsid w:val="008F6C57"/>
    <w:rsid w:val="00901865"/>
    <w:rsid w:val="00904400"/>
    <w:rsid w:val="00905381"/>
    <w:rsid w:val="00905765"/>
    <w:rsid w:val="009057C5"/>
    <w:rsid w:val="00905FD4"/>
    <w:rsid w:val="00912273"/>
    <w:rsid w:val="009131AA"/>
    <w:rsid w:val="00913D0A"/>
    <w:rsid w:val="00914BAC"/>
    <w:rsid w:val="00914CA5"/>
    <w:rsid w:val="00916291"/>
    <w:rsid w:val="00917F44"/>
    <w:rsid w:val="00920271"/>
    <w:rsid w:val="00924EF8"/>
    <w:rsid w:val="0092735C"/>
    <w:rsid w:val="0093033D"/>
    <w:rsid w:val="009315A9"/>
    <w:rsid w:val="00931D5D"/>
    <w:rsid w:val="00934CB8"/>
    <w:rsid w:val="009374AA"/>
    <w:rsid w:val="0094387D"/>
    <w:rsid w:val="009446B6"/>
    <w:rsid w:val="009566E3"/>
    <w:rsid w:val="00960302"/>
    <w:rsid w:val="00965E9E"/>
    <w:rsid w:val="00971019"/>
    <w:rsid w:val="00971800"/>
    <w:rsid w:val="009732BD"/>
    <w:rsid w:val="0097485E"/>
    <w:rsid w:val="00974A5D"/>
    <w:rsid w:val="0097768E"/>
    <w:rsid w:val="0098342F"/>
    <w:rsid w:val="00985226"/>
    <w:rsid w:val="00986B64"/>
    <w:rsid w:val="00991373"/>
    <w:rsid w:val="0099356E"/>
    <w:rsid w:val="00994A63"/>
    <w:rsid w:val="0099504A"/>
    <w:rsid w:val="00997AAB"/>
    <w:rsid w:val="009A021B"/>
    <w:rsid w:val="009A12E5"/>
    <w:rsid w:val="009A159A"/>
    <w:rsid w:val="009A29BA"/>
    <w:rsid w:val="009B0EAE"/>
    <w:rsid w:val="009B13D7"/>
    <w:rsid w:val="009B3A16"/>
    <w:rsid w:val="009B427D"/>
    <w:rsid w:val="009B4292"/>
    <w:rsid w:val="009D1086"/>
    <w:rsid w:val="009D1868"/>
    <w:rsid w:val="009D6B07"/>
    <w:rsid w:val="009D7865"/>
    <w:rsid w:val="009F62C7"/>
    <w:rsid w:val="00A01FB6"/>
    <w:rsid w:val="00A03D95"/>
    <w:rsid w:val="00A05EC1"/>
    <w:rsid w:val="00A107FD"/>
    <w:rsid w:val="00A11427"/>
    <w:rsid w:val="00A1272F"/>
    <w:rsid w:val="00A14379"/>
    <w:rsid w:val="00A14662"/>
    <w:rsid w:val="00A14FEF"/>
    <w:rsid w:val="00A16367"/>
    <w:rsid w:val="00A22336"/>
    <w:rsid w:val="00A22812"/>
    <w:rsid w:val="00A22FB3"/>
    <w:rsid w:val="00A2492E"/>
    <w:rsid w:val="00A259BF"/>
    <w:rsid w:val="00A34439"/>
    <w:rsid w:val="00A40CFF"/>
    <w:rsid w:val="00A44C85"/>
    <w:rsid w:val="00A511C4"/>
    <w:rsid w:val="00A56665"/>
    <w:rsid w:val="00A6258A"/>
    <w:rsid w:val="00A6344D"/>
    <w:rsid w:val="00A65ADF"/>
    <w:rsid w:val="00A727C7"/>
    <w:rsid w:val="00A7366D"/>
    <w:rsid w:val="00A74FEE"/>
    <w:rsid w:val="00A766BC"/>
    <w:rsid w:val="00A80A60"/>
    <w:rsid w:val="00A80F61"/>
    <w:rsid w:val="00A8195F"/>
    <w:rsid w:val="00A8213E"/>
    <w:rsid w:val="00A82D96"/>
    <w:rsid w:val="00A8374B"/>
    <w:rsid w:val="00A85596"/>
    <w:rsid w:val="00A85662"/>
    <w:rsid w:val="00A92312"/>
    <w:rsid w:val="00A930D4"/>
    <w:rsid w:val="00A9625C"/>
    <w:rsid w:val="00A96412"/>
    <w:rsid w:val="00A9703F"/>
    <w:rsid w:val="00A97C71"/>
    <w:rsid w:val="00AA0CF7"/>
    <w:rsid w:val="00AA1AAD"/>
    <w:rsid w:val="00AA416B"/>
    <w:rsid w:val="00AA572D"/>
    <w:rsid w:val="00AA7AD6"/>
    <w:rsid w:val="00AB1596"/>
    <w:rsid w:val="00AB4398"/>
    <w:rsid w:val="00AC038F"/>
    <w:rsid w:val="00AC1A95"/>
    <w:rsid w:val="00AC3A9A"/>
    <w:rsid w:val="00AC5094"/>
    <w:rsid w:val="00AC6662"/>
    <w:rsid w:val="00AC7990"/>
    <w:rsid w:val="00AD1A5A"/>
    <w:rsid w:val="00AD2B0E"/>
    <w:rsid w:val="00AD3F5A"/>
    <w:rsid w:val="00AD4521"/>
    <w:rsid w:val="00AD4A7F"/>
    <w:rsid w:val="00AD6ECB"/>
    <w:rsid w:val="00AE5905"/>
    <w:rsid w:val="00AE63BF"/>
    <w:rsid w:val="00AF3C8C"/>
    <w:rsid w:val="00AF7274"/>
    <w:rsid w:val="00B01C6C"/>
    <w:rsid w:val="00B03CF7"/>
    <w:rsid w:val="00B04D1A"/>
    <w:rsid w:val="00B04E14"/>
    <w:rsid w:val="00B05202"/>
    <w:rsid w:val="00B07ACE"/>
    <w:rsid w:val="00B10CB1"/>
    <w:rsid w:val="00B141B2"/>
    <w:rsid w:val="00B156FB"/>
    <w:rsid w:val="00B20492"/>
    <w:rsid w:val="00B224D0"/>
    <w:rsid w:val="00B25E43"/>
    <w:rsid w:val="00B269C2"/>
    <w:rsid w:val="00B33122"/>
    <w:rsid w:val="00B37333"/>
    <w:rsid w:val="00B37CA3"/>
    <w:rsid w:val="00B407D4"/>
    <w:rsid w:val="00B43168"/>
    <w:rsid w:val="00B44854"/>
    <w:rsid w:val="00B45817"/>
    <w:rsid w:val="00B46872"/>
    <w:rsid w:val="00B51C5F"/>
    <w:rsid w:val="00B57E06"/>
    <w:rsid w:val="00B63162"/>
    <w:rsid w:val="00B636DE"/>
    <w:rsid w:val="00B66153"/>
    <w:rsid w:val="00B707EB"/>
    <w:rsid w:val="00B71CDD"/>
    <w:rsid w:val="00B75342"/>
    <w:rsid w:val="00B7658D"/>
    <w:rsid w:val="00B76E1C"/>
    <w:rsid w:val="00B7758E"/>
    <w:rsid w:val="00B87B17"/>
    <w:rsid w:val="00B90E08"/>
    <w:rsid w:val="00B9219E"/>
    <w:rsid w:val="00B94E8D"/>
    <w:rsid w:val="00B96D81"/>
    <w:rsid w:val="00BA282F"/>
    <w:rsid w:val="00BA5681"/>
    <w:rsid w:val="00BB1826"/>
    <w:rsid w:val="00BB36B6"/>
    <w:rsid w:val="00BB5C0B"/>
    <w:rsid w:val="00BC29C4"/>
    <w:rsid w:val="00BC450C"/>
    <w:rsid w:val="00BC611E"/>
    <w:rsid w:val="00BC6687"/>
    <w:rsid w:val="00BC7FA8"/>
    <w:rsid w:val="00BD61A7"/>
    <w:rsid w:val="00BD7E60"/>
    <w:rsid w:val="00BD7FE8"/>
    <w:rsid w:val="00BE005C"/>
    <w:rsid w:val="00BE2E89"/>
    <w:rsid w:val="00BE2EA5"/>
    <w:rsid w:val="00BE3DFF"/>
    <w:rsid w:val="00BE6246"/>
    <w:rsid w:val="00BE7B83"/>
    <w:rsid w:val="00BF6ADA"/>
    <w:rsid w:val="00C01B6D"/>
    <w:rsid w:val="00C01D51"/>
    <w:rsid w:val="00C01EA2"/>
    <w:rsid w:val="00C1279C"/>
    <w:rsid w:val="00C1675F"/>
    <w:rsid w:val="00C168FE"/>
    <w:rsid w:val="00C2208A"/>
    <w:rsid w:val="00C2495B"/>
    <w:rsid w:val="00C336CD"/>
    <w:rsid w:val="00C549C3"/>
    <w:rsid w:val="00C554BF"/>
    <w:rsid w:val="00C60BAE"/>
    <w:rsid w:val="00C616F9"/>
    <w:rsid w:val="00C61F03"/>
    <w:rsid w:val="00C66335"/>
    <w:rsid w:val="00C67962"/>
    <w:rsid w:val="00C7170D"/>
    <w:rsid w:val="00C7295A"/>
    <w:rsid w:val="00C735B4"/>
    <w:rsid w:val="00C74EDF"/>
    <w:rsid w:val="00C76B03"/>
    <w:rsid w:val="00C80822"/>
    <w:rsid w:val="00C81D5F"/>
    <w:rsid w:val="00C82442"/>
    <w:rsid w:val="00C84E98"/>
    <w:rsid w:val="00C91AEB"/>
    <w:rsid w:val="00C94CB3"/>
    <w:rsid w:val="00C95323"/>
    <w:rsid w:val="00CA6D67"/>
    <w:rsid w:val="00CA71C7"/>
    <w:rsid w:val="00CA7B48"/>
    <w:rsid w:val="00CB0A10"/>
    <w:rsid w:val="00CB2BE0"/>
    <w:rsid w:val="00CB458E"/>
    <w:rsid w:val="00CB70FB"/>
    <w:rsid w:val="00CC0E50"/>
    <w:rsid w:val="00CC1E24"/>
    <w:rsid w:val="00CC28E9"/>
    <w:rsid w:val="00CC36A6"/>
    <w:rsid w:val="00CC589B"/>
    <w:rsid w:val="00CC71BB"/>
    <w:rsid w:val="00CD12AF"/>
    <w:rsid w:val="00CD171B"/>
    <w:rsid w:val="00CD3246"/>
    <w:rsid w:val="00CD6EE9"/>
    <w:rsid w:val="00CE0CF6"/>
    <w:rsid w:val="00CE2D62"/>
    <w:rsid w:val="00CE41C8"/>
    <w:rsid w:val="00CE4D64"/>
    <w:rsid w:val="00CE4E1C"/>
    <w:rsid w:val="00CE606F"/>
    <w:rsid w:val="00CF060C"/>
    <w:rsid w:val="00CF2825"/>
    <w:rsid w:val="00D02D3E"/>
    <w:rsid w:val="00D03901"/>
    <w:rsid w:val="00D047D7"/>
    <w:rsid w:val="00D10C55"/>
    <w:rsid w:val="00D11611"/>
    <w:rsid w:val="00D12746"/>
    <w:rsid w:val="00D12FF9"/>
    <w:rsid w:val="00D17090"/>
    <w:rsid w:val="00D2043A"/>
    <w:rsid w:val="00D2751F"/>
    <w:rsid w:val="00D30D81"/>
    <w:rsid w:val="00D31AE7"/>
    <w:rsid w:val="00D34A70"/>
    <w:rsid w:val="00D36344"/>
    <w:rsid w:val="00D370DE"/>
    <w:rsid w:val="00D40054"/>
    <w:rsid w:val="00D430F5"/>
    <w:rsid w:val="00D43483"/>
    <w:rsid w:val="00D4544C"/>
    <w:rsid w:val="00D47912"/>
    <w:rsid w:val="00D50080"/>
    <w:rsid w:val="00D5198A"/>
    <w:rsid w:val="00D524CA"/>
    <w:rsid w:val="00D5458E"/>
    <w:rsid w:val="00D54A08"/>
    <w:rsid w:val="00D55D11"/>
    <w:rsid w:val="00D57FF1"/>
    <w:rsid w:val="00D62A3B"/>
    <w:rsid w:val="00D62E65"/>
    <w:rsid w:val="00D636EC"/>
    <w:rsid w:val="00D63B27"/>
    <w:rsid w:val="00D6429D"/>
    <w:rsid w:val="00D64C34"/>
    <w:rsid w:val="00D65FBE"/>
    <w:rsid w:val="00D677BF"/>
    <w:rsid w:val="00D70E0D"/>
    <w:rsid w:val="00D71280"/>
    <w:rsid w:val="00D72EE8"/>
    <w:rsid w:val="00D72FF8"/>
    <w:rsid w:val="00D74162"/>
    <w:rsid w:val="00D74424"/>
    <w:rsid w:val="00D819E8"/>
    <w:rsid w:val="00D901D9"/>
    <w:rsid w:val="00D90E57"/>
    <w:rsid w:val="00D94102"/>
    <w:rsid w:val="00D95082"/>
    <w:rsid w:val="00D97225"/>
    <w:rsid w:val="00DA18F5"/>
    <w:rsid w:val="00DA2996"/>
    <w:rsid w:val="00DB5BF1"/>
    <w:rsid w:val="00DB75E6"/>
    <w:rsid w:val="00DB7D6B"/>
    <w:rsid w:val="00DC01B6"/>
    <w:rsid w:val="00DC057A"/>
    <w:rsid w:val="00DC4324"/>
    <w:rsid w:val="00DC5DF9"/>
    <w:rsid w:val="00DC66F7"/>
    <w:rsid w:val="00DD6C6E"/>
    <w:rsid w:val="00DD74A8"/>
    <w:rsid w:val="00DE018F"/>
    <w:rsid w:val="00DE231E"/>
    <w:rsid w:val="00DF05CC"/>
    <w:rsid w:val="00DF0C46"/>
    <w:rsid w:val="00DF30F4"/>
    <w:rsid w:val="00DF3C56"/>
    <w:rsid w:val="00DF6CB2"/>
    <w:rsid w:val="00E008A3"/>
    <w:rsid w:val="00E05A8F"/>
    <w:rsid w:val="00E06563"/>
    <w:rsid w:val="00E06C24"/>
    <w:rsid w:val="00E101AC"/>
    <w:rsid w:val="00E12025"/>
    <w:rsid w:val="00E1267C"/>
    <w:rsid w:val="00E15C75"/>
    <w:rsid w:val="00E20FF8"/>
    <w:rsid w:val="00E21143"/>
    <w:rsid w:val="00E21A91"/>
    <w:rsid w:val="00E22EAF"/>
    <w:rsid w:val="00E238E5"/>
    <w:rsid w:val="00E247B3"/>
    <w:rsid w:val="00E24822"/>
    <w:rsid w:val="00E24C43"/>
    <w:rsid w:val="00E25641"/>
    <w:rsid w:val="00E3050B"/>
    <w:rsid w:val="00E32FFE"/>
    <w:rsid w:val="00E33359"/>
    <w:rsid w:val="00E355D1"/>
    <w:rsid w:val="00E36969"/>
    <w:rsid w:val="00E36DA4"/>
    <w:rsid w:val="00E376A4"/>
    <w:rsid w:val="00E431CA"/>
    <w:rsid w:val="00E432E5"/>
    <w:rsid w:val="00E452C8"/>
    <w:rsid w:val="00E463F6"/>
    <w:rsid w:val="00E46835"/>
    <w:rsid w:val="00E47674"/>
    <w:rsid w:val="00E5614F"/>
    <w:rsid w:val="00E5755C"/>
    <w:rsid w:val="00E618AD"/>
    <w:rsid w:val="00E62FB2"/>
    <w:rsid w:val="00E65ACF"/>
    <w:rsid w:val="00E71F43"/>
    <w:rsid w:val="00E728F2"/>
    <w:rsid w:val="00E7294E"/>
    <w:rsid w:val="00E73B1F"/>
    <w:rsid w:val="00E77D96"/>
    <w:rsid w:val="00E8079D"/>
    <w:rsid w:val="00E8504C"/>
    <w:rsid w:val="00E858F6"/>
    <w:rsid w:val="00E875DC"/>
    <w:rsid w:val="00E90EE2"/>
    <w:rsid w:val="00E91060"/>
    <w:rsid w:val="00E97F4A"/>
    <w:rsid w:val="00EA0834"/>
    <w:rsid w:val="00EA2FEF"/>
    <w:rsid w:val="00EB1FDC"/>
    <w:rsid w:val="00EB6F3F"/>
    <w:rsid w:val="00EC0756"/>
    <w:rsid w:val="00EC2A77"/>
    <w:rsid w:val="00EC3513"/>
    <w:rsid w:val="00EC5984"/>
    <w:rsid w:val="00EC6DB7"/>
    <w:rsid w:val="00EC7CB9"/>
    <w:rsid w:val="00ED26AD"/>
    <w:rsid w:val="00ED3106"/>
    <w:rsid w:val="00ED5000"/>
    <w:rsid w:val="00ED5388"/>
    <w:rsid w:val="00EE10F0"/>
    <w:rsid w:val="00EE11A4"/>
    <w:rsid w:val="00EE3583"/>
    <w:rsid w:val="00EE5B33"/>
    <w:rsid w:val="00EF0288"/>
    <w:rsid w:val="00F0162A"/>
    <w:rsid w:val="00F03211"/>
    <w:rsid w:val="00F03ABD"/>
    <w:rsid w:val="00F04C55"/>
    <w:rsid w:val="00F11C3C"/>
    <w:rsid w:val="00F135AD"/>
    <w:rsid w:val="00F14022"/>
    <w:rsid w:val="00F14271"/>
    <w:rsid w:val="00F142E1"/>
    <w:rsid w:val="00F14B40"/>
    <w:rsid w:val="00F159F2"/>
    <w:rsid w:val="00F258D0"/>
    <w:rsid w:val="00F357B3"/>
    <w:rsid w:val="00F3585A"/>
    <w:rsid w:val="00F374F9"/>
    <w:rsid w:val="00F37ED5"/>
    <w:rsid w:val="00F41B1E"/>
    <w:rsid w:val="00F444B5"/>
    <w:rsid w:val="00F45EB7"/>
    <w:rsid w:val="00F45FA8"/>
    <w:rsid w:val="00F46215"/>
    <w:rsid w:val="00F50406"/>
    <w:rsid w:val="00F51706"/>
    <w:rsid w:val="00F52004"/>
    <w:rsid w:val="00F52279"/>
    <w:rsid w:val="00F53EBF"/>
    <w:rsid w:val="00F5437A"/>
    <w:rsid w:val="00F548A5"/>
    <w:rsid w:val="00F54B86"/>
    <w:rsid w:val="00F57636"/>
    <w:rsid w:val="00F576FD"/>
    <w:rsid w:val="00F60271"/>
    <w:rsid w:val="00F6279F"/>
    <w:rsid w:val="00F63C2B"/>
    <w:rsid w:val="00F644A8"/>
    <w:rsid w:val="00F64C1E"/>
    <w:rsid w:val="00F66B5C"/>
    <w:rsid w:val="00F67F8C"/>
    <w:rsid w:val="00F72684"/>
    <w:rsid w:val="00F74FF7"/>
    <w:rsid w:val="00F75EDE"/>
    <w:rsid w:val="00F77E68"/>
    <w:rsid w:val="00F804B3"/>
    <w:rsid w:val="00F8051B"/>
    <w:rsid w:val="00F80BBC"/>
    <w:rsid w:val="00F8189C"/>
    <w:rsid w:val="00F83112"/>
    <w:rsid w:val="00F83D1B"/>
    <w:rsid w:val="00F84531"/>
    <w:rsid w:val="00F8523A"/>
    <w:rsid w:val="00F85C60"/>
    <w:rsid w:val="00F86375"/>
    <w:rsid w:val="00F87497"/>
    <w:rsid w:val="00F87662"/>
    <w:rsid w:val="00F9066F"/>
    <w:rsid w:val="00F913D0"/>
    <w:rsid w:val="00F92500"/>
    <w:rsid w:val="00F94679"/>
    <w:rsid w:val="00F95321"/>
    <w:rsid w:val="00F96BE4"/>
    <w:rsid w:val="00FA02DB"/>
    <w:rsid w:val="00FA0516"/>
    <w:rsid w:val="00FA3739"/>
    <w:rsid w:val="00FA6BAD"/>
    <w:rsid w:val="00FA715B"/>
    <w:rsid w:val="00FB0321"/>
    <w:rsid w:val="00FB36C4"/>
    <w:rsid w:val="00FB68E4"/>
    <w:rsid w:val="00FB7500"/>
    <w:rsid w:val="00FC1382"/>
    <w:rsid w:val="00FC2DB8"/>
    <w:rsid w:val="00FC3BA4"/>
    <w:rsid w:val="00FC620F"/>
    <w:rsid w:val="00FC7D01"/>
    <w:rsid w:val="00FC7D1D"/>
    <w:rsid w:val="00FD3DA6"/>
    <w:rsid w:val="00FD43A0"/>
    <w:rsid w:val="00FE0AC4"/>
    <w:rsid w:val="00FE2C2A"/>
    <w:rsid w:val="00FE5E9F"/>
    <w:rsid w:val="00FF0861"/>
    <w:rsid w:val="00FF0E5B"/>
    <w:rsid w:val="00FF26E9"/>
    <w:rsid w:val="00FF7B19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BD13E1"/>
  <w15:chartTrackingRefBased/>
  <w15:docId w15:val="{28C04834-C8DE-4623-A7C6-27B101D9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/>
    <w:lsdException w:name="footer" w:semiHidden="1" w:uiPriority="0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7456"/>
    <w:pPr>
      <w:spacing w:line="280" w:lineRule="atLeast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9162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uiPriority w:val="99"/>
    <w:semiHidden/>
    <w:unhideWhenUsed/>
    <w:rsid w:val="008772FA"/>
    <w:pPr>
      <w:numPr>
        <w:numId w:val="1"/>
      </w:numPr>
    </w:pPr>
  </w:style>
  <w:style w:type="paragraph" w:customStyle="1" w:styleId="Adresse">
    <w:name w:val="Adresse"/>
    <w:basedOn w:val="Standard"/>
    <w:next w:val="Standard"/>
    <w:uiPriority w:val="5"/>
    <w:semiHidden/>
    <w:rsid w:val="008772FA"/>
    <w:pPr>
      <w:widowControl w:val="0"/>
      <w:overflowPunct w:val="0"/>
      <w:autoSpaceDE w:val="0"/>
      <w:autoSpaceDN w:val="0"/>
      <w:adjustRightInd w:val="0"/>
      <w:spacing w:before="1800"/>
      <w:textAlignment w:val="baseline"/>
    </w:pPr>
    <w:rPr>
      <w:szCs w:val="20"/>
    </w:rPr>
  </w:style>
  <w:style w:type="paragraph" w:customStyle="1" w:styleId="Adresszeile">
    <w:name w:val="Adresszeile"/>
    <w:basedOn w:val="Standard"/>
    <w:uiPriority w:val="5"/>
    <w:semiHidden/>
    <w:rsid w:val="008772FA"/>
    <w:pPr>
      <w:spacing w:line="288" w:lineRule="auto"/>
      <w:textAlignment w:val="center"/>
    </w:pPr>
    <w:rPr>
      <w:rFonts w:eastAsia="MS Mincho" w:cs="Arial"/>
      <w:color w:val="000000"/>
      <w:sz w:val="14"/>
      <w:szCs w:val="16"/>
    </w:rPr>
  </w:style>
  <w:style w:type="paragraph" w:customStyle="1" w:styleId="Ansprechpartner">
    <w:name w:val="Ansprechpartner"/>
    <w:uiPriority w:val="5"/>
    <w:semiHidden/>
    <w:unhideWhenUsed/>
    <w:rsid w:val="008772FA"/>
    <w:pPr>
      <w:numPr>
        <w:numId w:val="22"/>
      </w:numPr>
    </w:pPr>
    <w:rPr>
      <w:rFonts w:ascii="Arial" w:hAnsi="Arial" w:cs="Arial"/>
      <w:noProof/>
      <w:color w:val="323232"/>
      <w:sz w:val="16"/>
      <w:szCs w:val="16"/>
      <w:lang w:eastAsia="de-DE"/>
    </w:rPr>
  </w:style>
  <w:style w:type="paragraph" w:customStyle="1" w:styleId="Aufzhlung1">
    <w:name w:val="Aufzählung 1"/>
    <w:basedOn w:val="Standard"/>
    <w:uiPriority w:val="1"/>
    <w:qFormat/>
    <w:rsid w:val="008772FA"/>
    <w:pPr>
      <w:widowControl w:val="0"/>
      <w:numPr>
        <w:numId w:val="26"/>
      </w:numPr>
      <w:kinsoku w:val="0"/>
      <w:overflowPunct w:val="0"/>
      <w:autoSpaceDE w:val="0"/>
      <w:autoSpaceDN w:val="0"/>
      <w:adjustRightInd w:val="0"/>
    </w:pPr>
    <w:rPr>
      <w:rFonts w:cs="Arial"/>
    </w:rPr>
  </w:style>
  <w:style w:type="paragraph" w:customStyle="1" w:styleId="Aufzhlung1mit6ptAbst">
    <w:name w:val="Aufzählung 1 mit 6pt Abst"/>
    <w:basedOn w:val="Aufzhlung1"/>
    <w:next w:val="Standard"/>
    <w:uiPriority w:val="1"/>
    <w:qFormat/>
    <w:rsid w:val="008772FA"/>
    <w:pPr>
      <w:spacing w:after="120"/>
    </w:pPr>
  </w:style>
  <w:style w:type="paragraph" w:customStyle="1" w:styleId="Aufzhlung2">
    <w:name w:val="Aufzählung 2"/>
    <w:basedOn w:val="Standard"/>
    <w:uiPriority w:val="1"/>
    <w:qFormat/>
    <w:rsid w:val="008772FA"/>
    <w:pPr>
      <w:numPr>
        <w:ilvl w:val="1"/>
        <w:numId w:val="26"/>
      </w:numPr>
    </w:pPr>
  </w:style>
  <w:style w:type="paragraph" w:customStyle="1" w:styleId="Aufzhlung3">
    <w:name w:val="Aufzählung 3"/>
    <w:basedOn w:val="Standard"/>
    <w:uiPriority w:val="1"/>
    <w:qFormat/>
    <w:rsid w:val="008772FA"/>
    <w:pPr>
      <w:numPr>
        <w:ilvl w:val="2"/>
        <w:numId w:val="26"/>
      </w:numPr>
    </w:pPr>
  </w:style>
  <w:style w:type="numbering" w:customStyle="1" w:styleId="AufzhlungListe">
    <w:name w:val="Aufzählung Liste"/>
    <w:basedOn w:val="KeineListe"/>
    <w:uiPriority w:val="99"/>
    <w:rsid w:val="008772FA"/>
    <w:pPr>
      <w:numPr>
        <w:numId w:val="4"/>
      </w:numPr>
    </w:pPr>
  </w:style>
  <w:style w:type="paragraph" w:customStyle="1" w:styleId="BE1">
    <w:name w:val="BE1"/>
    <w:basedOn w:val="Standard"/>
    <w:next w:val="Standard"/>
    <w:uiPriority w:val="4"/>
    <w:qFormat/>
    <w:rsid w:val="008772FA"/>
    <w:pPr>
      <w:tabs>
        <w:tab w:val="left" w:pos="2268"/>
      </w:tabs>
      <w:spacing w:before="60"/>
      <w:ind w:left="2269" w:right="28" w:hanging="851"/>
    </w:pPr>
  </w:style>
  <w:style w:type="paragraph" w:customStyle="1" w:styleId="BE2">
    <w:name w:val="BE2"/>
    <w:basedOn w:val="Standard"/>
    <w:next w:val="Standard"/>
    <w:uiPriority w:val="4"/>
    <w:qFormat/>
    <w:rsid w:val="008772FA"/>
    <w:pPr>
      <w:tabs>
        <w:tab w:val="left" w:pos="3119"/>
      </w:tabs>
      <w:spacing w:before="60"/>
      <w:ind w:left="3119" w:right="1134" w:hanging="851"/>
    </w:pPr>
  </w:style>
  <w:style w:type="paragraph" w:styleId="Beschriftung">
    <w:name w:val="caption"/>
    <w:basedOn w:val="Standard"/>
    <w:next w:val="Standard"/>
    <w:uiPriority w:val="5"/>
    <w:semiHidden/>
    <w:qFormat/>
    <w:rsid w:val="008772FA"/>
    <w:pPr>
      <w:widowControl w:val="0"/>
      <w:spacing w:before="120" w:after="120" w:line="360" w:lineRule="auto"/>
    </w:pPr>
    <w:rPr>
      <w:bCs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772FA"/>
    <w:rPr>
      <w:rFonts w:ascii="Arial" w:hAnsi="Arial"/>
      <w:color w:val="000066"/>
      <w:sz w:val="22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772FA"/>
    <w:pPr>
      <w:spacing w:line="200" w:lineRule="exact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16291"/>
    <w:rPr>
      <w:rFonts w:ascii="Arial" w:hAnsi="Arial"/>
      <w:sz w:val="18"/>
      <w:lang w:eastAsia="de-DE"/>
    </w:rPr>
  </w:style>
  <w:style w:type="character" w:styleId="Endnotenzeichen">
    <w:name w:val="endnote reference"/>
    <w:uiPriority w:val="99"/>
    <w:semiHidden/>
    <w:rsid w:val="008772FA"/>
    <w:rPr>
      <w:rFonts w:ascii="Arial" w:hAnsi="Arial"/>
      <w:color w:val="0A0A0A"/>
      <w:vertAlign w:val="superscript"/>
    </w:rPr>
  </w:style>
  <w:style w:type="paragraph" w:customStyle="1" w:styleId="Erlu1">
    <w:name w:val="Erläu 1"/>
    <w:basedOn w:val="BE1"/>
    <w:uiPriority w:val="4"/>
    <w:qFormat/>
    <w:rsid w:val="008772FA"/>
    <w:pPr>
      <w:tabs>
        <w:tab w:val="clear" w:pos="2268"/>
      </w:tabs>
      <w:ind w:left="1418" w:right="1161" w:firstLine="0"/>
    </w:pPr>
  </w:style>
  <w:style w:type="paragraph" w:customStyle="1" w:styleId="Erlu2">
    <w:name w:val="Erläu 2"/>
    <w:basedOn w:val="Erlu1"/>
    <w:uiPriority w:val="4"/>
    <w:qFormat/>
    <w:rsid w:val="008772FA"/>
    <w:pPr>
      <w:ind w:left="2268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16291"/>
    <w:pPr>
      <w:spacing w:line="240" w:lineRule="atLeast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16291"/>
    <w:rPr>
      <w:rFonts w:ascii="Arial" w:eastAsia="Times New Roman" w:hAnsi="Arial"/>
      <w:sz w:val="22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916291"/>
    <w:pPr>
      <w:tabs>
        <w:tab w:val="left" w:pos="284"/>
      </w:tabs>
      <w:spacing w:line="220" w:lineRule="exact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6291"/>
    <w:rPr>
      <w:rFonts w:ascii="Arial" w:eastAsia="Times New Roman" w:hAnsi="Arial"/>
      <w:sz w:val="18"/>
      <w:lang w:eastAsia="de-DE"/>
    </w:rPr>
  </w:style>
  <w:style w:type="character" w:styleId="Funotenzeichen">
    <w:name w:val="footnote reference"/>
    <w:uiPriority w:val="99"/>
    <w:semiHidden/>
    <w:rsid w:val="00916291"/>
    <w:rPr>
      <w:rFonts w:ascii="Arial" w:hAnsi="Arial"/>
      <w:color w:val="0A0A0A"/>
      <w:sz w:val="18"/>
      <w:vertAlign w:val="superscript"/>
    </w:rPr>
  </w:style>
  <w:style w:type="paragraph" w:styleId="Fuzeile">
    <w:name w:val="footer"/>
    <w:basedOn w:val="Standard"/>
    <w:link w:val="FuzeileZchn"/>
    <w:rsid w:val="00916291"/>
    <w:pPr>
      <w:spacing w:line="220" w:lineRule="atLeast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916291"/>
    <w:rPr>
      <w:rFonts w:ascii="Arial" w:eastAsia="Times New Roman" w:hAnsi="Arial"/>
      <w:sz w:val="18"/>
      <w:szCs w:val="24"/>
      <w:lang w:eastAsia="de-DE"/>
    </w:rPr>
  </w:style>
  <w:style w:type="character" w:styleId="Hyperlink">
    <w:name w:val="Hyperlink"/>
    <w:uiPriority w:val="2"/>
    <w:rsid w:val="00916291"/>
    <w:rPr>
      <w:rFonts w:ascii="Arial" w:hAnsi="Arial"/>
      <w:color w:val="3333FF"/>
      <w:sz w:val="22"/>
      <w:u w:val="single"/>
    </w:rPr>
  </w:style>
  <w:style w:type="paragraph" w:styleId="Kopfzeile">
    <w:name w:val="header"/>
    <w:basedOn w:val="Standard"/>
    <w:link w:val="KopfzeileZchn"/>
    <w:uiPriority w:val="3"/>
    <w:rsid w:val="00916291"/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3"/>
    <w:rsid w:val="00916291"/>
    <w:rPr>
      <w:rFonts w:ascii="Arial" w:eastAsia="Times New Roman" w:hAnsi="Arial"/>
      <w:szCs w:val="24"/>
      <w:lang w:eastAsia="de-DE"/>
    </w:rPr>
  </w:style>
  <w:style w:type="paragraph" w:styleId="Listenabsatz">
    <w:name w:val="List Paragraph"/>
    <w:basedOn w:val="Standard"/>
    <w:uiPriority w:val="34"/>
    <w:semiHidden/>
    <w:qFormat/>
    <w:rsid w:val="00916291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rsid w:val="00916291"/>
    <w:pPr>
      <w:numPr>
        <w:numId w:val="10"/>
      </w:numPr>
      <w:contextualSpacing/>
    </w:pPr>
  </w:style>
  <w:style w:type="paragraph" w:styleId="Listennummer2">
    <w:name w:val="List Number 2"/>
    <w:basedOn w:val="Standard"/>
    <w:uiPriority w:val="99"/>
    <w:semiHidden/>
    <w:rsid w:val="00916291"/>
    <w:pPr>
      <w:numPr>
        <w:numId w:val="12"/>
      </w:numPr>
      <w:contextualSpacing/>
    </w:pPr>
  </w:style>
  <w:style w:type="paragraph" w:customStyle="1" w:styleId="bers1">
    <w:name w:val="Übers 1"/>
    <w:basedOn w:val="Standard"/>
    <w:next w:val="Standard"/>
    <w:uiPriority w:val="1"/>
    <w:qFormat/>
    <w:rsid w:val="00916291"/>
    <w:pPr>
      <w:spacing w:line="300" w:lineRule="atLeast"/>
    </w:pPr>
    <w:rPr>
      <w:b/>
      <w:sz w:val="26"/>
    </w:rPr>
  </w:style>
  <w:style w:type="paragraph" w:customStyle="1" w:styleId="Numohne1">
    <w:name w:val="Num ohne 1"/>
    <w:basedOn w:val="bers1"/>
    <w:next w:val="Standard"/>
    <w:uiPriority w:val="1"/>
    <w:qFormat/>
    <w:rsid w:val="00916291"/>
    <w:pPr>
      <w:tabs>
        <w:tab w:val="left" w:pos="709"/>
      </w:tabs>
      <w:ind w:left="709" w:hanging="709"/>
    </w:pPr>
  </w:style>
  <w:style w:type="paragraph" w:customStyle="1" w:styleId="Numohne2">
    <w:name w:val="Num ohne 2"/>
    <w:basedOn w:val="bers1"/>
    <w:next w:val="Standard"/>
    <w:uiPriority w:val="1"/>
    <w:qFormat/>
    <w:rsid w:val="00916291"/>
    <w:pPr>
      <w:tabs>
        <w:tab w:val="left" w:pos="709"/>
      </w:tabs>
      <w:ind w:left="709" w:hanging="709"/>
    </w:pPr>
    <w:rPr>
      <w:sz w:val="22"/>
    </w:rPr>
  </w:style>
  <w:style w:type="paragraph" w:customStyle="1" w:styleId="bers3">
    <w:name w:val="Übers 3"/>
    <w:basedOn w:val="Standard"/>
    <w:next w:val="Standard"/>
    <w:uiPriority w:val="1"/>
    <w:qFormat/>
    <w:rsid w:val="00916291"/>
    <w:rPr>
      <w:bCs/>
      <w:i/>
      <w:color w:val="000000" w:themeColor="text1"/>
    </w:rPr>
  </w:style>
  <w:style w:type="paragraph" w:customStyle="1" w:styleId="Numohne3">
    <w:name w:val="Num ohne 3"/>
    <w:basedOn w:val="bers3"/>
    <w:next w:val="Standard"/>
    <w:uiPriority w:val="1"/>
    <w:qFormat/>
    <w:rsid w:val="00916291"/>
    <w:pPr>
      <w:tabs>
        <w:tab w:val="left" w:pos="851"/>
      </w:tabs>
      <w:ind w:left="851" w:hanging="851"/>
    </w:pPr>
  </w:style>
  <w:style w:type="numbering" w:customStyle="1" w:styleId="NumTOP">
    <w:name w:val="Num TOP"/>
    <w:basedOn w:val="KeineListe"/>
    <w:uiPriority w:val="99"/>
    <w:rsid w:val="00916291"/>
    <w:pPr>
      <w:numPr>
        <w:numId w:val="13"/>
      </w:numPr>
    </w:pPr>
  </w:style>
  <w:style w:type="paragraph" w:customStyle="1" w:styleId="NumAuto1">
    <w:name w:val="Num_Auto_1"/>
    <w:basedOn w:val="Standard"/>
    <w:uiPriority w:val="2"/>
    <w:qFormat/>
    <w:rsid w:val="00916291"/>
    <w:pPr>
      <w:numPr>
        <w:numId w:val="17"/>
      </w:numPr>
      <w:spacing w:line="300" w:lineRule="atLeast"/>
    </w:pPr>
    <w:rPr>
      <w:b/>
      <w:sz w:val="26"/>
    </w:rPr>
  </w:style>
  <w:style w:type="paragraph" w:customStyle="1" w:styleId="NumAuto2">
    <w:name w:val="Num_Auto_2"/>
    <w:basedOn w:val="Standard"/>
    <w:uiPriority w:val="2"/>
    <w:qFormat/>
    <w:rsid w:val="00916291"/>
    <w:pPr>
      <w:numPr>
        <w:ilvl w:val="1"/>
        <w:numId w:val="17"/>
      </w:numPr>
    </w:pPr>
    <w:rPr>
      <w:b/>
      <w:color w:val="000000" w:themeColor="text1"/>
    </w:rPr>
  </w:style>
  <w:style w:type="paragraph" w:customStyle="1" w:styleId="NumAuto3">
    <w:name w:val="Num_Auto_3"/>
    <w:basedOn w:val="Standard"/>
    <w:uiPriority w:val="2"/>
    <w:qFormat/>
    <w:rsid w:val="00916291"/>
    <w:pPr>
      <w:numPr>
        <w:ilvl w:val="2"/>
        <w:numId w:val="17"/>
      </w:numPr>
    </w:pPr>
    <w:rPr>
      <w:i/>
    </w:rPr>
  </w:style>
  <w:style w:type="numbering" w:customStyle="1" w:styleId="NummerierungListe">
    <w:name w:val="Nummerierung Liste"/>
    <w:basedOn w:val="KeineListe"/>
    <w:uiPriority w:val="99"/>
    <w:rsid w:val="00916291"/>
    <w:pPr>
      <w:numPr>
        <w:numId w:val="14"/>
      </w:numPr>
    </w:pPr>
  </w:style>
  <w:style w:type="character" w:styleId="Platzhaltertext">
    <w:name w:val="Placeholder Text"/>
    <w:basedOn w:val="Absatz-Standardschriftart"/>
    <w:uiPriority w:val="99"/>
    <w:semiHidden/>
    <w:rsid w:val="00916291"/>
    <w:rPr>
      <w:color w:val="808080"/>
    </w:rPr>
  </w:style>
  <w:style w:type="character" w:styleId="Seitenzahl">
    <w:name w:val="page number"/>
    <w:uiPriority w:val="99"/>
    <w:semiHidden/>
    <w:rsid w:val="00916291"/>
    <w:rPr>
      <w:rFonts w:ascii="Arial" w:hAnsi="Arial"/>
      <w:color w:val="262626"/>
      <w:sz w:val="20"/>
    </w:rPr>
  </w:style>
  <w:style w:type="paragraph" w:customStyle="1" w:styleId="Standardfett">
    <w:name w:val="Standard fett"/>
    <w:basedOn w:val="Standard"/>
    <w:next w:val="Standard"/>
    <w:qFormat/>
    <w:rsid w:val="00916291"/>
    <w:rPr>
      <w:b/>
    </w:rPr>
  </w:style>
  <w:style w:type="paragraph" w:customStyle="1" w:styleId="Standardkursiv">
    <w:name w:val="Standard kursiv"/>
    <w:basedOn w:val="Standard"/>
    <w:next w:val="Standard"/>
    <w:qFormat/>
    <w:rsid w:val="00916291"/>
    <w:rPr>
      <w:i/>
    </w:rPr>
  </w:style>
  <w:style w:type="paragraph" w:customStyle="1" w:styleId="Standardschrift">
    <w:name w:val="Standardschrift"/>
    <w:uiPriority w:val="4"/>
    <w:semiHidden/>
    <w:rsid w:val="00916291"/>
    <w:pPr>
      <w:widowControl w:val="0"/>
      <w:kinsoku w:val="0"/>
      <w:overflowPunct w:val="0"/>
      <w:autoSpaceDE w:val="0"/>
      <w:autoSpaceDN w:val="0"/>
      <w:adjustRightInd w:val="0"/>
      <w:spacing w:line="260" w:lineRule="atLeast"/>
    </w:pPr>
    <w:rPr>
      <w:rFonts w:ascii="Arial" w:hAnsi="Arial" w:cs="Arial"/>
      <w:sz w:val="22"/>
      <w:szCs w:val="22"/>
      <w:lang w:eastAsia="de-DE"/>
    </w:rPr>
  </w:style>
  <w:style w:type="paragraph" w:customStyle="1" w:styleId="Standardschriftfett">
    <w:name w:val="Standardschrift fett"/>
    <w:uiPriority w:val="4"/>
    <w:semiHidden/>
    <w:rsid w:val="00916291"/>
    <w:pPr>
      <w:widowControl w:val="0"/>
      <w:tabs>
        <w:tab w:val="left" w:pos="1304"/>
      </w:tabs>
      <w:kinsoku w:val="0"/>
      <w:overflowPunct w:val="0"/>
      <w:autoSpaceDE w:val="0"/>
      <w:autoSpaceDN w:val="0"/>
      <w:adjustRightInd w:val="0"/>
      <w:spacing w:line="240" w:lineRule="atLeast"/>
      <w:ind w:right="249"/>
    </w:pPr>
    <w:rPr>
      <w:rFonts w:ascii="Arial" w:hAnsi="Arial" w:cs="Arial"/>
      <w:b/>
      <w:sz w:val="22"/>
      <w:szCs w:val="24"/>
      <w:lang w:eastAsia="de-DE"/>
    </w:rPr>
  </w:style>
  <w:style w:type="paragraph" w:customStyle="1" w:styleId="TOP1">
    <w:name w:val="TOP 1"/>
    <w:basedOn w:val="Standard"/>
    <w:uiPriority w:val="3"/>
    <w:qFormat/>
    <w:rsid w:val="00916291"/>
    <w:pPr>
      <w:numPr>
        <w:numId w:val="20"/>
      </w:numPr>
      <w:tabs>
        <w:tab w:val="right" w:pos="9214"/>
      </w:tabs>
      <w:spacing w:before="360" w:line="300" w:lineRule="atLeast"/>
    </w:pPr>
    <w:rPr>
      <w:b/>
      <w:sz w:val="26"/>
    </w:rPr>
  </w:style>
  <w:style w:type="paragraph" w:customStyle="1" w:styleId="TOP11">
    <w:name w:val="TOP 1_1"/>
    <w:basedOn w:val="Standard"/>
    <w:uiPriority w:val="3"/>
    <w:qFormat/>
    <w:rsid w:val="00916291"/>
    <w:pPr>
      <w:numPr>
        <w:ilvl w:val="1"/>
        <w:numId w:val="20"/>
      </w:numPr>
      <w:tabs>
        <w:tab w:val="right" w:pos="9214"/>
      </w:tabs>
      <w:spacing w:before="120"/>
    </w:pPr>
    <w:rPr>
      <w:b/>
    </w:rPr>
  </w:style>
  <w:style w:type="paragraph" w:customStyle="1" w:styleId="TOP111">
    <w:name w:val="TOP 1_1_1"/>
    <w:basedOn w:val="Standard"/>
    <w:uiPriority w:val="3"/>
    <w:qFormat/>
    <w:rsid w:val="00916291"/>
    <w:pPr>
      <w:numPr>
        <w:ilvl w:val="2"/>
        <w:numId w:val="20"/>
      </w:numPr>
      <w:tabs>
        <w:tab w:val="right" w:pos="9214"/>
      </w:tabs>
      <w:spacing w:before="120"/>
    </w:pPr>
  </w:style>
  <w:style w:type="paragraph" w:customStyle="1" w:styleId="bers2">
    <w:name w:val="Übers 2"/>
    <w:basedOn w:val="Standard"/>
    <w:next w:val="Standardschrift"/>
    <w:uiPriority w:val="1"/>
    <w:qFormat/>
    <w:rsid w:val="00916291"/>
    <w:rPr>
      <w:rFonts w:cs="Arial"/>
      <w:b/>
      <w:bCs/>
      <w:spacing w:val="-2"/>
      <w:szCs w:val="26"/>
    </w:rPr>
  </w:style>
  <w:style w:type="paragraph" w:customStyle="1" w:styleId="bersNum">
    <w:name w:val="Übers Num"/>
    <w:basedOn w:val="bers3"/>
    <w:uiPriority w:val="4"/>
    <w:semiHidden/>
    <w:rsid w:val="00916291"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916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1474"/>
    <w:rPr>
      <w:sz w:val="16"/>
      <w:szCs w:val="16"/>
    </w:rPr>
  </w:style>
  <w:style w:type="paragraph" w:customStyle="1" w:styleId="Kommentartext1">
    <w:name w:val="Kommentartext1"/>
    <w:basedOn w:val="Standard"/>
    <w:next w:val="Kommentartext"/>
    <w:link w:val="KommentartextZchn"/>
    <w:uiPriority w:val="99"/>
    <w:semiHidden/>
    <w:unhideWhenUsed/>
    <w:rsid w:val="00611474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1"/>
    <w:uiPriority w:val="99"/>
    <w:semiHidden/>
    <w:rsid w:val="00611474"/>
    <w:rPr>
      <w:rFonts w:ascii="Arial" w:eastAsia="Calibri" w:hAnsi="Arial" w:cs="Times New Roman"/>
      <w:lang w:eastAsia="en-US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611474"/>
    <w:pPr>
      <w:spacing w:line="240" w:lineRule="auto"/>
    </w:pPr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611474"/>
    <w:rPr>
      <w:rFonts w:ascii="Arial" w:hAnsi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74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CB0A10"/>
    <w:rPr>
      <w:rFonts w:ascii="Arial" w:hAnsi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EC8D9-07E6-419E-B7DE-861DDF12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829</Words>
  <Characters>7602</Characters>
  <Application>Microsoft Office Word</Application>
  <DocSecurity>0</DocSecurity>
  <Lines>447</Lines>
  <Paragraphs>200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Berit</dc:creator>
  <cp:keywords/>
  <dc:description/>
  <cp:lastModifiedBy>Schornberg, Dr. Anne</cp:lastModifiedBy>
  <cp:revision>4</cp:revision>
  <dcterms:created xsi:type="dcterms:W3CDTF">2024-05-07T10:16:00Z</dcterms:created>
  <dcterms:modified xsi:type="dcterms:W3CDTF">2024-05-07T10:24:00Z</dcterms:modified>
</cp:coreProperties>
</file>